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4E1F7" w14:textId="77777777" w:rsidR="000C11D8" w:rsidRDefault="004D7FD2">
      <w:pPr>
        <w:pStyle w:val="Corpsdetexte"/>
        <w:ind w:left="4051"/>
        <w:rPr>
          <w:rFonts w:ascii="Times New Roman"/>
        </w:rPr>
      </w:pPr>
      <w:r>
        <w:rPr>
          <w:rFonts w:ascii="Times New Roman"/>
          <w:noProof/>
        </w:rPr>
        <w:drawing>
          <wp:inline distT="0" distB="0" distL="0" distR="0" wp14:anchorId="663B7C49" wp14:editId="131BFB9A">
            <wp:extent cx="1184885" cy="72504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184885" cy="725043"/>
                    </a:xfrm>
                    <a:prstGeom prst="rect">
                      <a:avLst/>
                    </a:prstGeom>
                  </pic:spPr>
                </pic:pic>
              </a:graphicData>
            </a:graphic>
          </wp:inline>
        </w:drawing>
      </w:r>
    </w:p>
    <w:p w14:paraId="428DC02F" w14:textId="77777777" w:rsidR="000C11D8" w:rsidRDefault="000C11D8">
      <w:pPr>
        <w:pStyle w:val="Corpsdetexte"/>
        <w:rPr>
          <w:rFonts w:ascii="Times New Roman"/>
        </w:rPr>
      </w:pPr>
    </w:p>
    <w:p w14:paraId="5312A3DD" w14:textId="77777777" w:rsidR="000C11D8" w:rsidRDefault="004D7FD2">
      <w:pPr>
        <w:pStyle w:val="Corpsdetexte"/>
        <w:spacing w:before="106"/>
        <w:rPr>
          <w:rFonts w:ascii="Times New Roman"/>
        </w:rPr>
      </w:pPr>
      <w:r>
        <w:rPr>
          <w:rFonts w:ascii="Times New Roman"/>
          <w:noProof/>
        </w:rPr>
        <mc:AlternateContent>
          <mc:Choice Requires="wps">
            <w:drawing>
              <wp:anchor distT="0" distB="0" distL="0" distR="0" simplePos="0" relativeHeight="487587840" behindDoc="1" locked="0" layoutInCell="1" allowOverlap="1" wp14:anchorId="338FF8D2" wp14:editId="35495AC5">
                <wp:simplePos x="0" y="0"/>
                <wp:positionH relativeFrom="page">
                  <wp:posOffset>731519</wp:posOffset>
                </wp:positionH>
                <wp:positionV relativeFrom="paragraph">
                  <wp:posOffset>228612</wp:posOffset>
                </wp:positionV>
                <wp:extent cx="6109970" cy="233679"/>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9970" cy="233679"/>
                        </a:xfrm>
                        <a:prstGeom prst="rect">
                          <a:avLst/>
                        </a:prstGeom>
                        <a:solidFill>
                          <a:srgbClr val="666553"/>
                        </a:solidFill>
                      </wps:spPr>
                      <wps:txbx>
                        <w:txbxContent>
                          <w:p w14:paraId="3017FDDE" w14:textId="2529E5BD" w:rsidR="00841203" w:rsidRDefault="00841203">
                            <w:pPr>
                              <w:spacing w:before="39"/>
                              <w:ind w:left="1"/>
                              <w:jc w:val="center"/>
                              <w:rPr>
                                <w:b/>
                                <w:color w:val="000000"/>
                                <w:sz w:val="28"/>
                              </w:rPr>
                            </w:pPr>
                            <w:r>
                              <w:rPr>
                                <w:b/>
                                <w:color w:val="FFFFFF"/>
                                <w:sz w:val="28"/>
                              </w:rPr>
                              <w:t>ACTE</w:t>
                            </w:r>
                            <w:r>
                              <w:rPr>
                                <w:b/>
                                <w:color w:val="FFFFFF"/>
                                <w:spacing w:val="-3"/>
                                <w:sz w:val="28"/>
                              </w:rPr>
                              <w:t xml:space="preserve"> </w:t>
                            </w:r>
                            <w:r>
                              <w:rPr>
                                <w:b/>
                                <w:color w:val="FFFFFF"/>
                                <w:spacing w:val="-2"/>
                                <w:sz w:val="28"/>
                              </w:rPr>
                              <w:t>D'ENGAGEMENT DU LOT 1</w:t>
                            </w:r>
                          </w:p>
                        </w:txbxContent>
                      </wps:txbx>
                      <wps:bodyPr wrap="square" lIns="0" tIns="0" rIns="0" bIns="0" rtlCol="0">
                        <a:noAutofit/>
                      </wps:bodyPr>
                    </wps:wsp>
                  </a:graphicData>
                </a:graphic>
              </wp:anchor>
            </w:drawing>
          </mc:Choice>
          <mc:Fallback>
            <w:pict>
              <v:shapetype w14:anchorId="338FF8D2" id="_x0000_t202" coordsize="21600,21600" o:spt="202" path="m,l,21600r21600,l21600,xe">
                <v:stroke joinstyle="miter"/>
                <v:path gradientshapeok="t" o:connecttype="rect"/>
              </v:shapetype>
              <v:shape id="Textbox 2" o:spid="_x0000_s1026" type="#_x0000_t202" style="position:absolute;margin-left:57.6pt;margin-top:18pt;width:481.1pt;height:18.4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" fillcolor="#666553" stroked="f">
                <v:textbox inset="0,0,0,0">
                  <w:txbxContent>
                    <w:p w14:paraId="3017FDDE" w14:textId="2529E5BD" w:rsidR="00841203" w:rsidRDefault="00841203">
                      <w:pPr>
                        <w:spacing w:before="39"/>
                        <w:ind w:left="1"/>
                        <w:jc w:val="center"/>
                        <w:rPr>
                          <w:b/>
                          <w:color w:val="000000"/>
                          <w:sz w:val="28"/>
                        </w:rPr>
                      </w:pPr>
                      <w:r>
                        <w:rPr>
                          <w:b/>
                          <w:color w:val="FFFFFF"/>
                          <w:sz w:val="28"/>
                        </w:rPr>
                        <w:t>ACTE</w:t>
                      </w:r>
                      <w:r>
                        <w:rPr>
                          <w:b/>
                          <w:color w:val="FFFFFF"/>
                          <w:spacing w:val="-3"/>
                          <w:sz w:val="28"/>
                        </w:rPr>
                        <w:t xml:space="preserve"> </w:t>
                      </w:r>
                      <w:r>
                        <w:rPr>
                          <w:b/>
                          <w:color w:val="FFFFFF"/>
                          <w:spacing w:val="-2"/>
                          <w:sz w:val="28"/>
                        </w:rPr>
                        <w:t>D'ENGAGEMENT DU LOT 1</w:t>
                      </w:r>
                    </w:p>
                  </w:txbxContent>
                </v:textbox>
                <w10:wrap type="topAndBottom" anchorx="page"/>
              </v:shape>
            </w:pict>
          </mc:Fallback>
        </mc:AlternateContent>
      </w:r>
    </w:p>
    <w:p w14:paraId="0D25387E" w14:textId="77777777" w:rsidR="000C11D8" w:rsidRDefault="000C11D8">
      <w:pPr>
        <w:pStyle w:val="Corpsdetexte"/>
        <w:rPr>
          <w:rFonts w:ascii="Times New Roman"/>
        </w:rPr>
      </w:pPr>
    </w:p>
    <w:p w14:paraId="67F50021" w14:textId="77777777" w:rsidR="000C11D8" w:rsidRDefault="000C11D8">
      <w:pPr>
        <w:pStyle w:val="Corpsdetexte"/>
        <w:rPr>
          <w:rFonts w:ascii="Times New Roman"/>
        </w:rPr>
      </w:pPr>
    </w:p>
    <w:p w14:paraId="3D12E155" w14:textId="77777777" w:rsidR="000C11D8" w:rsidRDefault="000C11D8">
      <w:pPr>
        <w:pStyle w:val="Corpsdetexte"/>
        <w:rPr>
          <w:rFonts w:ascii="Times New Roman"/>
        </w:rPr>
      </w:pPr>
    </w:p>
    <w:p w14:paraId="185B5093" w14:textId="77777777" w:rsidR="000C11D8" w:rsidRDefault="000C11D8">
      <w:pPr>
        <w:pStyle w:val="Corpsdetexte"/>
        <w:rPr>
          <w:rFonts w:ascii="Times New Roman"/>
        </w:rPr>
      </w:pPr>
    </w:p>
    <w:p w14:paraId="022ED0F4" w14:textId="77777777" w:rsidR="000C11D8" w:rsidRDefault="000C11D8">
      <w:pPr>
        <w:pStyle w:val="Corpsdetexte"/>
        <w:rPr>
          <w:rFonts w:ascii="Times New Roman"/>
        </w:rPr>
      </w:pPr>
    </w:p>
    <w:p w14:paraId="5912C0EF" w14:textId="77777777" w:rsidR="000C11D8" w:rsidRDefault="000C11D8">
      <w:pPr>
        <w:pStyle w:val="Corpsdetexte"/>
        <w:rPr>
          <w:rFonts w:ascii="Times New Roman"/>
        </w:rPr>
      </w:pPr>
    </w:p>
    <w:p w14:paraId="3F8075AE" w14:textId="77777777" w:rsidR="000C11D8" w:rsidRDefault="000C11D8">
      <w:pPr>
        <w:pStyle w:val="Corpsdetexte"/>
        <w:rPr>
          <w:rFonts w:ascii="Times New Roman"/>
        </w:rPr>
      </w:pPr>
    </w:p>
    <w:p w14:paraId="3E2F716C" w14:textId="77777777" w:rsidR="000C11D8" w:rsidRDefault="000C11D8">
      <w:pPr>
        <w:pStyle w:val="Corpsdetexte"/>
        <w:rPr>
          <w:rFonts w:ascii="Times New Roman"/>
        </w:rPr>
      </w:pPr>
    </w:p>
    <w:p w14:paraId="3D1F1493" w14:textId="77777777" w:rsidR="000C11D8" w:rsidRDefault="000C11D8">
      <w:pPr>
        <w:pStyle w:val="Corpsdetexte"/>
        <w:rPr>
          <w:rFonts w:ascii="Times New Roman"/>
        </w:rPr>
      </w:pPr>
    </w:p>
    <w:p w14:paraId="6C652B29" w14:textId="3428EB73" w:rsidR="000C11D8" w:rsidRDefault="000C11D8">
      <w:pPr>
        <w:pStyle w:val="Corpsdetexte"/>
        <w:spacing w:before="16"/>
        <w:rPr>
          <w:rFonts w:ascii="Times New Roman"/>
        </w:rPr>
      </w:pPr>
    </w:p>
    <w:p w14:paraId="24BA3DFE" w14:textId="77777777" w:rsidR="000C11D8" w:rsidRDefault="004D7FD2">
      <w:pPr>
        <w:ind w:left="54" w:right="25"/>
        <w:jc w:val="center"/>
        <w:rPr>
          <w:b/>
          <w:sz w:val="28"/>
        </w:rPr>
      </w:pPr>
      <w:r>
        <w:rPr>
          <w:b/>
          <w:sz w:val="28"/>
        </w:rPr>
        <w:t>Marché</w:t>
      </w:r>
      <w:r>
        <w:rPr>
          <w:b/>
          <w:spacing w:val="-4"/>
          <w:sz w:val="28"/>
        </w:rPr>
        <w:t xml:space="preserve"> </w:t>
      </w:r>
      <w:r>
        <w:rPr>
          <w:b/>
          <w:sz w:val="28"/>
        </w:rPr>
        <w:t>de</w:t>
      </w:r>
      <w:r>
        <w:rPr>
          <w:b/>
          <w:spacing w:val="-4"/>
          <w:sz w:val="28"/>
        </w:rPr>
        <w:t xml:space="preserve"> </w:t>
      </w:r>
      <w:r>
        <w:rPr>
          <w:b/>
          <w:sz w:val="28"/>
        </w:rPr>
        <w:t>mandat</w:t>
      </w:r>
      <w:r>
        <w:rPr>
          <w:b/>
          <w:spacing w:val="-5"/>
          <w:sz w:val="28"/>
        </w:rPr>
        <w:t xml:space="preserve"> </w:t>
      </w:r>
      <w:r>
        <w:rPr>
          <w:b/>
          <w:sz w:val="28"/>
        </w:rPr>
        <w:t>de</w:t>
      </w:r>
      <w:r>
        <w:rPr>
          <w:b/>
          <w:spacing w:val="-4"/>
          <w:sz w:val="28"/>
        </w:rPr>
        <w:t xml:space="preserve"> </w:t>
      </w:r>
      <w:r>
        <w:rPr>
          <w:b/>
          <w:sz w:val="28"/>
        </w:rPr>
        <w:t>maitrise</w:t>
      </w:r>
      <w:r>
        <w:rPr>
          <w:b/>
          <w:spacing w:val="-3"/>
          <w:sz w:val="28"/>
        </w:rPr>
        <w:t xml:space="preserve"> </w:t>
      </w:r>
      <w:r>
        <w:rPr>
          <w:b/>
          <w:spacing w:val="-2"/>
          <w:sz w:val="28"/>
        </w:rPr>
        <w:t>d'ouvrage</w:t>
      </w:r>
    </w:p>
    <w:p w14:paraId="7D9FBA92" w14:textId="4FAD4B37" w:rsidR="008F1C5D" w:rsidRPr="0073270C" w:rsidRDefault="008F1C5D">
      <w:pPr>
        <w:pStyle w:val="Corpsdetexte"/>
        <w:spacing w:before="147"/>
        <w:rPr>
          <w:b/>
          <w:spacing w:val="-6"/>
          <w:sz w:val="28"/>
          <w:szCs w:val="28"/>
        </w:rPr>
      </w:pPr>
      <w:r w:rsidRPr="008F1C5D">
        <w:rPr>
          <w:b/>
          <w:sz w:val="28"/>
          <w:szCs w:val="28"/>
        </w:rPr>
        <w:t xml:space="preserve">                           Lot 1 : </w:t>
      </w:r>
      <w:r w:rsidRPr="0073270C">
        <w:rPr>
          <w:b/>
          <w:spacing w:val="-6"/>
          <w:sz w:val="28"/>
          <w:szCs w:val="28"/>
        </w:rPr>
        <w:t xml:space="preserve">Opération </w:t>
      </w:r>
      <w:proofErr w:type="spellStart"/>
      <w:r w:rsidRPr="0073270C">
        <w:rPr>
          <w:b/>
          <w:spacing w:val="-6"/>
          <w:sz w:val="28"/>
          <w:szCs w:val="28"/>
        </w:rPr>
        <w:t>Briffaut</w:t>
      </w:r>
      <w:proofErr w:type="spellEnd"/>
      <w:r w:rsidRPr="0073270C">
        <w:rPr>
          <w:b/>
          <w:spacing w:val="-6"/>
          <w:sz w:val="28"/>
          <w:szCs w:val="28"/>
        </w:rPr>
        <w:t xml:space="preserve"> Commun CPER XV</w:t>
      </w:r>
    </w:p>
    <w:p w14:paraId="7148037C" w14:textId="77777777" w:rsidR="008F1C5D" w:rsidRDefault="008F1C5D">
      <w:pPr>
        <w:pStyle w:val="Corpsdetexte"/>
        <w:spacing w:before="147"/>
        <w:rPr>
          <w:b/>
        </w:rPr>
      </w:pPr>
    </w:p>
    <w:p w14:paraId="618C96BE" w14:textId="77777777" w:rsidR="000C11D8" w:rsidRDefault="000C11D8">
      <w:pPr>
        <w:pStyle w:val="Corpsdetexte"/>
        <w:rPr>
          <w:b/>
          <w:sz w:val="14"/>
        </w:rPr>
      </w:pPr>
    </w:p>
    <w:p w14:paraId="697FD462" w14:textId="77777777" w:rsidR="000C11D8" w:rsidRDefault="000C11D8">
      <w:pPr>
        <w:pStyle w:val="Corpsdetexte"/>
        <w:rPr>
          <w:b/>
          <w:sz w:val="14"/>
        </w:rPr>
      </w:pPr>
    </w:p>
    <w:p w14:paraId="680399E0" w14:textId="77777777" w:rsidR="000C11D8" w:rsidRDefault="000C11D8">
      <w:pPr>
        <w:pStyle w:val="Corpsdetexte"/>
        <w:rPr>
          <w:b/>
          <w:sz w:val="14"/>
        </w:rPr>
      </w:pPr>
    </w:p>
    <w:p w14:paraId="6D332441" w14:textId="77777777" w:rsidR="000C11D8" w:rsidRDefault="000C11D8">
      <w:pPr>
        <w:pStyle w:val="Corpsdetexte"/>
        <w:rPr>
          <w:b/>
          <w:sz w:val="14"/>
        </w:rPr>
      </w:pPr>
    </w:p>
    <w:p w14:paraId="5E02B172" w14:textId="77777777" w:rsidR="000C11D8" w:rsidRDefault="000C11D8">
      <w:pPr>
        <w:pStyle w:val="Corpsdetexte"/>
        <w:rPr>
          <w:b/>
          <w:sz w:val="14"/>
        </w:rPr>
      </w:pPr>
    </w:p>
    <w:p w14:paraId="285E488B" w14:textId="77777777" w:rsidR="000C11D8" w:rsidRDefault="000C11D8">
      <w:pPr>
        <w:pStyle w:val="Corpsdetexte"/>
        <w:spacing w:before="45"/>
        <w:rPr>
          <w:b/>
          <w:sz w:val="14"/>
        </w:rPr>
      </w:pPr>
    </w:p>
    <w:p w14:paraId="4411C613" w14:textId="77777777" w:rsidR="000C11D8" w:rsidRDefault="004D7FD2">
      <w:pPr>
        <w:spacing w:after="17"/>
        <w:ind w:left="1537"/>
        <w:rPr>
          <w:sz w:val="14"/>
        </w:rPr>
      </w:pPr>
      <w:r>
        <w:rPr>
          <w:sz w:val="14"/>
        </w:rPr>
        <w:t>Cadre</w:t>
      </w:r>
      <w:r>
        <w:rPr>
          <w:spacing w:val="-5"/>
          <w:sz w:val="14"/>
        </w:rPr>
        <w:t xml:space="preserve"> </w:t>
      </w:r>
      <w:r>
        <w:rPr>
          <w:sz w:val="14"/>
        </w:rPr>
        <w:t>réservé</w:t>
      </w:r>
      <w:r>
        <w:rPr>
          <w:spacing w:val="-4"/>
          <w:sz w:val="14"/>
        </w:rPr>
        <w:t xml:space="preserve"> </w:t>
      </w:r>
      <w:r>
        <w:rPr>
          <w:sz w:val="14"/>
        </w:rPr>
        <w:t>à</w:t>
      </w:r>
      <w:r>
        <w:rPr>
          <w:spacing w:val="-5"/>
          <w:sz w:val="14"/>
        </w:rPr>
        <w:t xml:space="preserve"> </w:t>
      </w:r>
      <w:r>
        <w:rPr>
          <w:spacing w:val="-2"/>
          <w:sz w:val="14"/>
        </w:rPr>
        <w:t>l'acheteur</w:t>
      </w:r>
    </w:p>
    <w:tbl>
      <w:tblPr>
        <w:tblStyle w:val="TableNormal"/>
        <w:tblW w:w="0" w:type="auto"/>
        <w:tblInd w:w="1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3216"/>
      </w:tblGrid>
      <w:tr w:rsidR="000C11D8" w14:paraId="7F2B9F47" w14:textId="77777777">
        <w:trPr>
          <w:trHeight w:val="424"/>
        </w:trPr>
        <w:tc>
          <w:tcPr>
            <w:tcW w:w="3540" w:type="dxa"/>
            <w:shd w:val="clear" w:color="auto" w:fill="DADADA"/>
          </w:tcPr>
          <w:p w14:paraId="78E8AEF9" w14:textId="2C1FA1B0" w:rsidR="000C11D8" w:rsidRDefault="008F1C5D">
            <w:pPr>
              <w:pStyle w:val="TableParagraph"/>
              <w:spacing w:before="57"/>
              <w:ind w:left="107"/>
              <w:rPr>
                <w:b/>
                <w:sz w:val="24"/>
              </w:rPr>
            </w:pPr>
            <w:r>
              <w:rPr>
                <w:b/>
                <w:sz w:val="24"/>
              </w:rPr>
              <w:t>Marché n°</w:t>
            </w:r>
          </w:p>
        </w:tc>
        <w:tc>
          <w:tcPr>
            <w:tcW w:w="3216" w:type="dxa"/>
          </w:tcPr>
          <w:p w14:paraId="118D9220" w14:textId="1B9B68F0" w:rsidR="000C11D8" w:rsidRPr="00515556" w:rsidRDefault="00515556">
            <w:pPr>
              <w:pStyle w:val="TableParagraph"/>
              <w:spacing w:line="244" w:lineRule="exact"/>
              <w:ind w:left="9" w:right="57"/>
              <w:jc w:val="center"/>
              <w:rPr>
                <w:rFonts w:ascii="Times New Roman" w:hAnsi="Times New Roman"/>
                <w:sz w:val="24"/>
                <w:szCs w:val="24"/>
              </w:rPr>
            </w:pPr>
            <w:r>
              <w:t xml:space="preserve"> </w:t>
            </w:r>
            <w:r w:rsidRPr="00515556">
              <w:rPr>
                <w:sz w:val="24"/>
                <w:szCs w:val="24"/>
              </w:rPr>
              <w:t>2025101PATAOSA</w:t>
            </w:r>
          </w:p>
        </w:tc>
      </w:tr>
    </w:tbl>
    <w:p w14:paraId="1DCE8BEE" w14:textId="77777777" w:rsidR="000C11D8" w:rsidRDefault="000C11D8">
      <w:pPr>
        <w:pStyle w:val="Corpsdetexte"/>
      </w:pPr>
    </w:p>
    <w:p w14:paraId="17DAF6CA" w14:textId="77777777" w:rsidR="000C11D8" w:rsidRDefault="000C11D8">
      <w:pPr>
        <w:pStyle w:val="Corpsdetexte"/>
      </w:pPr>
    </w:p>
    <w:p w14:paraId="463A683E" w14:textId="77777777" w:rsidR="000C11D8" w:rsidRDefault="000C11D8">
      <w:pPr>
        <w:pStyle w:val="Corpsdetexte"/>
      </w:pPr>
    </w:p>
    <w:p w14:paraId="49BDE997" w14:textId="77777777" w:rsidR="000C11D8" w:rsidRDefault="000C11D8">
      <w:pPr>
        <w:pStyle w:val="Corpsdetexte"/>
      </w:pPr>
    </w:p>
    <w:p w14:paraId="15B7223F" w14:textId="77777777" w:rsidR="000C11D8" w:rsidRDefault="000C11D8">
      <w:pPr>
        <w:pStyle w:val="Corpsdetexte"/>
        <w:spacing w:before="164"/>
      </w:pPr>
    </w:p>
    <w:p w14:paraId="3CB145E1" w14:textId="535F5B07" w:rsidR="000C11D8" w:rsidRDefault="004D7FD2">
      <w:pPr>
        <w:spacing w:line="279" w:lineRule="exact"/>
        <w:ind w:left="20" w:right="22"/>
        <w:jc w:val="center"/>
        <w:rPr>
          <w:b/>
          <w:spacing w:val="-2"/>
          <w:sz w:val="24"/>
        </w:rPr>
      </w:pPr>
      <w:r>
        <w:rPr>
          <w:b/>
          <w:sz w:val="24"/>
        </w:rPr>
        <w:t>Université</w:t>
      </w:r>
      <w:r>
        <w:rPr>
          <w:b/>
          <w:spacing w:val="-7"/>
          <w:sz w:val="24"/>
        </w:rPr>
        <w:t xml:space="preserve"> </w:t>
      </w:r>
      <w:r>
        <w:rPr>
          <w:b/>
          <w:sz w:val="24"/>
        </w:rPr>
        <w:t>Grenoble</w:t>
      </w:r>
      <w:r>
        <w:rPr>
          <w:b/>
          <w:spacing w:val="-4"/>
          <w:sz w:val="24"/>
        </w:rPr>
        <w:t xml:space="preserve"> </w:t>
      </w:r>
      <w:r>
        <w:rPr>
          <w:b/>
          <w:spacing w:val="-2"/>
          <w:sz w:val="24"/>
        </w:rPr>
        <w:t>Alpes</w:t>
      </w:r>
    </w:p>
    <w:p w14:paraId="0C33ED71" w14:textId="4398C0D5" w:rsidR="008F1C5D" w:rsidRPr="009F53B7" w:rsidRDefault="008F1C5D">
      <w:pPr>
        <w:spacing w:line="279" w:lineRule="exact"/>
        <w:ind w:left="20" w:right="22"/>
        <w:jc w:val="center"/>
        <w:rPr>
          <w:sz w:val="24"/>
        </w:rPr>
      </w:pPr>
      <w:r w:rsidRPr="009F53B7">
        <w:rPr>
          <w:sz w:val="24"/>
        </w:rPr>
        <w:t>DGDPAT</w:t>
      </w:r>
    </w:p>
    <w:p w14:paraId="682C687E" w14:textId="77777777" w:rsidR="000C11D8" w:rsidRDefault="004D7FD2">
      <w:pPr>
        <w:pStyle w:val="Titre3"/>
        <w:ind w:right="34"/>
      </w:pPr>
      <w:r>
        <w:t>CS</w:t>
      </w:r>
      <w:r>
        <w:rPr>
          <w:spacing w:val="-1"/>
        </w:rPr>
        <w:t xml:space="preserve"> </w:t>
      </w:r>
      <w:r>
        <w:rPr>
          <w:spacing w:val="-2"/>
        </w:rPr>
        <w:t>40700</w:t>
      </w:r>
    </w:p>
    <w:p w14:paraId="0AB1A6D5" w14:textId="77777777" w:rsidR="000C11D8" w:rsidRDefault="004D7FD2">
      <w:pPr>
        <w:pStyle w:val="Titre3"/>
        <w:spacing w:before="2"/>
        <w:ind w:left="23"/>
      </w:pPr>
      <w:r>
        <w:t>38400</w:t>
      </w:r>
      <w:r>
        <w:rPr>
          <w:spacing w:val="-3"/>
        </w:rPr>
        <w:t xml:space="preserve"> </w:t>
      </w:r>
      <w:r>
        <w:t xml:space="preserve">Saint Martin </w:t>
      </w:r>
      <w:r>
        <w:rPr>
          <w:spacing w:val="-2"/>
        </w:rPr>
        <w:t>d'Hères</w:t>
      </w:r>
    </w:p>
    <w:p w14:paraId="5C59F2EC" w14:textId="77777777" w:rsidR="000C11D8" w:rsidRDefault="000C11D8">
      <w:pPr>
        <w:pStyle w:val="Titre3"/>
        <w:sectPr w:rsidR="000C11D8">
          <w:type w:val="continuous"/>
          <w:pgSz w:w="11900" w:h="16850"/>
          <w:pgMar w:top="1620" w:right="992" w:bottom="280" w:left="992" w:header="720" w:footer="720" w:gutter="0"/>
          <w:cols w:space="720"/>
        </w:sectPr>
      </w:pPr>
    </w:p>
    <w:p w14:paraId="01C934C2" w14:textId="77777777" w:rsidR="000C11D8" w:rsidRDefault="004D7FD2">
      <w:pPr>
        <w:spacing w:before="74"/>
        <w:ind w:left="29" w:right="32"/>
        <w:jc w:val="center"/>
        <w:rPr>
          <w:b/>
          <w:sz w:val="24"/>
        </w:rPr>
      </w:pPr>
      <w:r>
        <w:rPr>
          <w:b/>
          <w:spacing w:val="-2"/>
          <w:sz w:val="24"/>
        </w:rPr>
        <w:lastRenderedPageBreak/>
        <w:t>SOMMAIRE</w:t>
      </w:r>
    </w:p>
    <w:sdt>
      <w:sdtPr>
        <w:rPr>
          <w:sz w:val="22"/>
          <w:szCs w:val="22"/>
        </w:rPr>
        <w:id w:val="1911576300"/>
        <w:docPartObj>
          <w:docPartGallery w:val="Table of Contents"/>
          <w:docPartUnique/>
        </w:docPartObj>
      </w:sdtPr>
      <w:sdtEndPr/>
      <w:sdtContent>
        <w:p w14:paraId="1EF9B4F8" w14:textId="77777777" w:rsidR="000C11D8" w:rsidRDefault="004D7FD2">
          <w:pPr>
            <w:pStyle w:val="TM1"/>
            <w:numPr>
              <w:ilvl w:val="0"/>
              <w:numId w:val="6"/>
            </w:numPr>
            <w:tabs>
              <w:tab w:val="left" w:pos="336"/>
              <w:tab w:val="right" w:leader="dot" w:pos="9762"/>
            </w:tabs>
            <w:spacing w:before="438" w:line="279" w:lineRule="exact"/>
            <w:ind w:left="336" w:hanging="196"/>
            <w:rPr>
              <w:rFonts w:ascii="Times New Roman"/>
            </w:rPr>
          </w:pPr>
          <w:r>
            <w:fldChar w:fldCharType="begin"/>
          </w:r>
          <w:r>
            <w:instrText xml:space="preserve">TOC \o "1-2" \h \z \u </w:instrText>
          </w:r>
          <w:r>
            <w:fldChar w:fldCharType="separate"/>
          </w:r>
          <w:hyperlink w:anchor="_TOC_250015" w:history="1">
            <w:r>
              <w:t>-</w:t>
            </w:r>
            <w:r>
              <w:rPr>
                <w:spacing w:val="-1"/>
              </w:rPr>
              <w:t xml:space="preserve"> </w:t>
            </w:r>
            <w:r>
              <w:t>Identification</w:t>
            </w:r>
            <w:r>
              <w:rPr>
                <w:spacing w:val="-1"/>
              </w:rPr>
              <w:t xml:space="preserve"> </w:t>
            </w:r>
            <w:r>
              <w:t>de</w:t>
            </w:r>
            <w:r>
              <w:rPr>
                <w:spacing w:val="-1"/>
              </w:rPr>
              <w:t xml:space="preserve"> </w:t>
            </w:r>
            <w:r>
              <w:rPr>
                <w:spacing w:val="-2"/>
              </w:rPr>
              <w:t>l'acheteur</w:t>
            </w:r>
            <w:r>
              <w:tab/>
            </w:r>
            <w:r>
              <w:rPr>
                <w:rFonts w:ascii="Times New Roman"/>
                <w:spacing w:val="-10"/>
              </w:rPr>
              <w:t>3</w:t>
            </w:r>
          </w:hyperlink>
        </w:p>
        <w:p w14:paraId="6CA0544D" w14:textId="77777777" w:rsidR="000C11D8" w:rsidRDefault="00576CFD">
          <w:pPr>
            <w:pStyle w:val="TM1"/>
            <w:numPr>
              <w:ilvl w:val="0"/>
              <w:numId w:val="6"/>
            </w:numPr>
            <w:tabs>
              <w:tab w:val="left" w:pos="336"/>
              <w:tab w:val="right" w:leader="dot" w:pos="9762"/>
            </w:tabs>
            <w:spacing w:line="240" w:lineRule="auto"/>
            <w:ind w:left="336" w:hanging="196"/>
            <w:rPr>
              <w:rFonts w:ascii="Times New Roman"/>
            </w:rPr>
          </w:pPr>
          <w:hyperlink w:anchor="_TOC_250014" w:history="1">
            <w:r w:rsidR="004D7FD2">
              <w:t>-</w:t>
            </w:r>
            <w:r w:rsidR="004D7FD2">
              <w:rPr>
                <w:spacing w:val="-2"/>
              </w:rPr>
              <w:t xml:space="preserve"> </w:t>
            </w:r>
            <w:r w:rsidR="004D7FD2">
              <w:t>Identification</w:t>
            </w:r>
            <w:r w:rsidR="004D7FD2">
              <w:rPr>
                <w:spacing w:val="-2"/>
              </w:rPr>
              <w:t xml:space="preserve"> </w:t>
            </w:r>
            <w:r w:rsidR="004D7FD2">
              <w:t>du</w:t>
            </w:r>
            <w:r w:rsidR="004D7FD2">
              <w:rPr>
                <w:spacing w:val="-3"/>
              </w:rPr>
              <w:t xml:space="preserve"> </w:t>
            </w:r>
            <w:r w:rsidR="004D7FD2">
              <w:t>co-</w:t>
            </w:r>
            <w:r w:rsidR="004D7FD2">
              <w:rPr>
                <w:spacing w:val="-2"/>
              </w:rPr>
              <w:t>contractant</w:t>
            </w:r>
            <w:r w:rsidR="004D7FD2">
              <w:tab/>
            </w:r>
            <w:r w:rsidR="004D7FD2">
              <w:rPr>
                <w:rFonts w:ascii="Times New Roman"/>
                <w:spacing w:val="-10"/>
              </w:rPr>
              <w:t>3</w:t>
            </w:r>
          </w:hyperlink>
        </w:p>
        <w:p w14:paraId="5DCF0662" w14:textId="77777777" w:rsidR="000C11D8" w:rsidRDefault="00576CFD">
          <w:pPr>
            <w:pStyle w:val="TM1"/>
            <w:numPr>
              <w:ilvl w:val="0"/>
              <w:numId w:val="6"/>
            </w:numPr>
            <w:tabs>
              <w:tab w:val="left" w:pos="336"/>
              <w:tab w:val="right" w:leader="dot" w:pos="9762"/>
            </w:tabs>
            <w:spacing w:before="2" w:line="279" w:lineRule="exact"/>
            <w:ind w:left="336" w:hanging="196"/>
            <w:rPr>
              <w:rFonts w:ascii="Times New Roman" w:hAnsi="Times New Roman"/>
            </w:rPr>
          </w:pPr>
          <w:hyperlink w:anchor="_TOC_250013" w:history="1">
            <w:r w:rsidR="004D7FD2">
              <w:t>– Pieces</w:t>
            </w:r>
            <w:r w:rsidR="004D7FD2">
              <w:rPr>
                <w:spacing w:val="-1"/>
              </w:rPr>
              <w:t xml:space="preserve"> </w:t>
            </w:r>
            <w:r w:rsidR="004D7FD2">
              <w:rPr>
                <w:spacing w:val="-2"/>
              </w:rPr>
              <w:t>contractuelles</w:t>
            </w:r>
            <w:r w:rsidR="004D7FD2">
              <w:tab/>
            </w:r>
            <w:r w:rsidR="004D7FD2">
              <w:rPr>
                <w:rFonts w:ascii="Times New Roman" w:hAnsi="Times New Roman"/>
                <w:spacing w:val="-12"/>
              </w:rPr>
              <w:t>4</w:t>
            </w:r>
          </w:hyperlink>
        </w:p>
        <w:p w14:paraId="6A34B38B" w14:textId="77777777" w:rsidR="000C11D8" w:rsidRDefault="00576CFD">
          <w:pPr>
            <w:pStyle w:val="TM1"/>
            <w:numPr>
              <w:ilvl w:val="0"/>
              <w:numId w:val="6"/>
            </w:numPr>
            <w:tabs>
              <w:tab w:val="left" w:pos="336"/>
              <w:tab w:val="right" w:leader="dot" w:pos="9762"/>
            </w:tabs>
            <w:ind w:left="336" w:hanging="196"/>
            <w:rPr>
              <w:rFonts w:ascii="Times New Roman" w:hAnsi="Times New Roman"/>
            </w:rPr>
          </w:pPr>
          <w:hyperlink w:anchor="_TOC_250012" w:history="1">
            <w:r w:rsidR="004D7FD2">
              <w:t>-</w:t>
            </w:r>
            <w:r w:rsidR="004D7FD2">
              <w:rPr>
                <w:spacing w:val="-2"/>
              </w:rPr>
              <w:t xml:space="preserve"> </w:t>
            </w:r>
            <w:r w:rsidR="004D7FD2">
              <w:t>Dispositions</w:t>
            </w:r>
            <w:r w:rsidR="004D7FD2">
              <w:rPr>
                <w:spacing w:val="-2"/>
              </w:rPr>
              <w:t xml:space="preserve"> générales</w:t>
            </w:r>
            <w:r w:rsidR="004D7FD2">
              <w:tab/>
            </w:r>
            <w:r w:rsidR="004D7FD2">
              <w:rPr>
                <w:rFonts w:ascii="Times New Roman" w:hAnsi="Times New Roman"/>
                <w:spacing w:val="-10"/>
              </w:rPr>
              <w:t>5</w:t>
            </w:r>
          </w:hyperlink>
        </w:p>
        <w:p w14:paraId="02D8C274" w14:textId="77777777" w:rsidR="000C11D8" w:rsidRDefault="00576CFD">
          <w:pPr>
            <w:pStyle w:val="TM2"/>
            <w:numPr>
              <w:ilvl w:val="1"/>
              <w:numId w:val="6"/>
            </w:numPr>
            <w:tabs>
              <w:tab w:val="left" w:pos="789"/>
              <w:tab w:val="right" w:leader="dot" w:pos="9762"/>
            </w:tabs>
            <w:ind w:left="789" w:hanging="409"/>
            <w:rPr>
              <w:rFonts w:ascii="Times New Roman"/>
            </w:rPr>
          </w:pPr>
          <w:hyperlink w:anchor="_TOC_250011" w:history="1">
            <w:r w:rsidR="004D7FD2">
              <w:t xml:space="preserve">- </w:t>
            </w:r>
            <w:r w:rsidR="004D7FD2">
              <w:rPr>
                <w:spacing w:val="-2"/>
              </w:rPr>
              <w:t>Objet</w:t>
            </w:r>
            <w:r w:rsidR="004D7FD2">
              <w:tab/>
            </w:r>
            <w:r w:rsidR="004D7FD2">
              <w:rPr>
                <w:rFonts w:ascii="Times New Roman"/>
                <w:spacing w:val="-10"/>
              </w:rPr>
              <w:t>5</w:t>
            </w:r>
          </w:hyperlink>
        </w:p>
        <w:p w14:paraId="50A87F48" w14:textId="77777777" w:rsidR="000C11D8" w:rsidRDefault="00576CFD">
          <w:pPr>
            <w:pStyle w:val="TM2"/>
            <w:numPr>
              <w:ilvl w:val="1"/>
              <w:numId w:val="6"/>
            </w:numPr>
            <w:tabs>
              <w:tab w:val="left" w:pos="789"/>
              <w:tab w:val="right" w:leader="dot" w:pos="9762"/>
            </w:tabs>
            <w:ind w:left="789" w:hanging="409"/>
            <w:rPr>
              <w:rFonts w:ascii="Times New Roman"/>
            </w:rPr>
          </w:pPr>
          <w:hyperlink w:anchor="_TOC_250010" w:history="1">
            <w:r w:rsidR="004D7FD2">
              <w:t xml:space="preserve">- Mode de </w:t>
            </w:r>
            <w:r w:rsidR="004D7FD2">
              <w:rPr>
                <w:spacing w:val="-2"/>
              </w:rPr>
              <w:t>passation</w:t>
            </w:r>
            <w:r w:rsidR="004D7FD2">
              <w:tab/>
            </w:r>
            <w:r w:rsidR="004D7FD2">
              <w:rPr>
                <w:rFonts w:ascii="Times New Roman"/>
                <w:spacing w:val="-10"/>
              </w:rPr>
              <w:t>5</w:t>
            </w:r>
          </w:hyperlink>
        </w:p>
        <w:p w14:paraId="6B27CE43" w14:textId="77777777" w:rsidR="000C11D8" w:rsidRDefault="00576CFD">
          <w:pPr>
            <w:pStyle w:val="TM2"/>
            <w:numPr>
              <w:ilvl w:val="1"/>
              <w:numId w:val="6"/>
            </w:numPr>
            <w:tabs>
              <w:tab w:val="left" w:pos="789"/>
              <w:tab w:val="right" w:leader="dot" w:pos="9762"/>
            </w:tabs>
            <w:ind w:left="789" w:hanging="409"/>
            <w:rPr>
              <w:rFonts w:ascii="Times New Roman"/>
            </w:rPr>
          </w:pPr>
          <w:hyperlink w:anchor="_TOC_250009" w:history="1">
            <w:r w:rsidR="004D7FD2">
              <w:t>-</w:t>
            </w:r>
            <w:r w:rsidR="004D7FD2">
              <w:rPr>
                <w:spacing w:val="-1"/>
              </w:rPr>
              <w:t xml:space="preserve"> </w:t>
            </w:r>
            <w:r w:rsidR="004D7FD2">
              <w:t>Forme</w:t>
            </w:r>
            <w:r w:rsidR="004D7FD2">
              <w:rPr>
                <w:spacing w:val="-1"/>
              </w:rPr>
              <w:t xml:space="preserve"> </w:t>
            </w:r>
            <w:r w:rsidR="004D7FD2">
              <w:t xml:space="preserve">de </w:t>
            </w:r>
            <w:r w:rsidR="004D7FD2">
              <w:rPr>
                <w:spacing w:val="-2"/>
              </w:rPr>
              <w:t>contrat</w:t>
            </w:r>
            <w:r w:rsidR="004D7FD2">
              <w:tab/>
            </w:r>
            <w:r w:rsidR="004D7FD2">
              <w:rPr>
                <w:rFonts w:ascii="Times New Roman"/>
                <w:spacing w:val="-10"/>
              </w:rPr>
              <w:t>5</w:t>
            </w:r>
          </w:hyperlink>
        </w:p>
        <w:p w14:paraId="7120E0C4" w14:textId="77777777" w:rsidR="000C11D8" w:rsidRDefault="00576CFD">
          <w:pPr>
            <w:pStyle w:val="TM1"/>
            <w:numPr>
              <w:ilvl w:val="0"/>
              <w:numId w:val="6"/>
            </w:numPr>
            <w:tabs>
              <w:tab w:val="left" w:pos="336"/>
              <w:tab w:val="right" w:leader="dot" w:pos="9762"/>
            </w:tabs>
            <w:ind w:left="336" w:hanging="196"/>
            <w:rPr>
              <w:rFonts w:ascii="Times New Roman" w:hAnsi="Times New Roman"/>
            </w:rPr>
          </w:pPr>
          <w:hyperlink w:anchor="_TOC_250008" w:history="1">
            <w:r w:rsidR="004D7FD2">
              <w:t>–</w:t>
            </w:r>
            <w:r w:rsidR="004D7FD2">
              <w:rPr>
                <w:spacing w:val="-3"/>
              </w:rPr>
              <w:t xml:space="preserve"> </w:t>
            </w:r>
            <w:r w:rsidR="004D7FD2">
              <w:t>Attributions</w:t>
            </w:r>
            <w:r w:rsidR="004D7FD2">
              <w:rPr>
                <w:spacing w:val="-4"/>
              </w:rPr>
              <w:t xml:space="preserve"> </w:t>
            </w:r>
            <w:r w:rsidR="004D7FD2">
              <w:t>et</w:t>
            </w:r>
            <w:r w:rsidR="004D7FD2">
              <w:rPr>
                <w:spacing w:val="-2"/>
              </w:rPr>
              <w:t xml:space="preserve"> </w:t>
            </w:r>
            <w:r w:rsidR="004D7FD2">
              <w:t>rémunération</w:t>
            </w:r>
            <w:r w:rsidR="004D7FD2">
              <w:rPr>
                <w:spacing w:val="-2"/>
              </w:rPr>
              <w:t xml:space="preserve"> </w:t>
            </w:r>
            <w:r w:rsidR="004D7FD2">
              <w:t>du</w:t>
            </w:r>
            <w:r w:rsidR="004D7FD2">
              <w:rPr>
                <w:spacing w:val="-2"/>
              </w:rPr>
              <w:t xml:space="preserve"> Mandataire</w:t>
            </w:r>
            <w:r w:rsidR="004D7FD2">
              <w:tab/>
            </w:r>
            <w:r w:rsidR="004D7FD2">
              <w:rPr>
                <w:rFonts w:ascii="Times New Roman" w:hAnsi="Times New Roman"/>
                <w:spacing w:val="-10"/>
              </w:rPr>
              <w:t>5</w:t>
            </w:r>
          </w:hyperlink>
        </w:p>
        <w:p w14:paraId="155BA5EF" w14:textId="77777777" w:rsidR="000C11D8" w:rsidRDefault="00576CFD">
          <w:pPr>
            <w:pStyle w:val="TM2"/>
            <w:numPr>
              <w:ilvl w:val="1"/>
              <w:numId w:val="6"/>
            </w:numPr>
            <w:tabs>
              <w:tab w:val="left" w:pos="789"/>
              <w:tab w:val="right" w:leader="dot" w:pos="9762"/>
            </w:tabs>
            <w:ind w:left="789" w:hanging="409"/>
            <w:rPr>
              <w:rFonts w:ascii="Times New Roman"/>
            </w:rPr>
          </w:pPr>
          <w:hyperlink w:anchor="_TOC_250007" w:history="1">
            <w:r w:rsidR="004D7FD2">
              <w:t>-Attributions</w:t>
            </w:r>
            <w:r w:rsidR="004D7FD2">
              <w:rPr>
                <w:spacing w:val="-4"/>
              </w:rPr>
              <w:t xml:space="preserve"> </w:t>
            </w:r>
            <w:r w:rsidR="004D7FD2">
              <w:t>du</w:t>
            </w:r>
            <w:r w:rsidR="004D7FD2">
              <w:rPr>
                <w:spacing w:val="-1"/>
              </w:rPr>
              <w:t xml:space="preserve"> </w:t>
            </w:r>
            <w:r w:rsidR="004D7FD2">
              <w:rPr>
                <w:spacing w:val="-2"/>
              </w:rPr>
              <w:t>mandataire</w:t>
            </w:r>
            <w:r w:rsidR="004D7FD2">
              <w:tab/>
            </w:r>
            <w:r w:rsidR="004D7FD2">
              <w:rPr>
                <w:rFonts w:ascii="Times New Roman"/>
                <w:spacing w:val="-10"/>
              </w:rPr>
              <w:t>5</w:t>
            </w:r>
          </w:hyperlink>
        </w:p>
        <w:p w14:paraId="77F9767F" w14:textId="77777777" w:rsidR="000C11D8" w:rsidRDefault="00576CFD">
          <w:pPr>
            <w:pStyle w:val="TM2"/>
            <w:numPr>
              <w:ilvl w:val="1"/>
              <w:numId w:val="6"/>
            </w:numPr>
            <w:tabs>
              <w:tab w:val="left" w:pos="789"/>
              <w:tab w:val="right" w:leader="dot" w:pos="9762"/>
            </w:tabs>
            <w:ind w:left="789" w:hanging="409"/>
            <w:rPr>
              <w:rFonts w:ascii="Times New Roman" w:hAnsi="Times New Roman"/>
            </w:rPr>
          </w:pPr>
          <w:hyperlink w:anchor="_TOC_250006" w:history="1">
            <w:r w:rsidR="004D7FD2">
              <w:t>-</w:t>
            </w:r>
            <w:r w:rsidR="004D7FD2">
              <w:rPr>
                <w:spacing w:val="-1"/>
              </w:rPr>
              <w:t xml:space="preserve"> </w:t>
            </w:r>
            <w:r w:rsidR="004D7FD2">
              <w:t>Rémunération</w:t>
            </w:r>
            <w:r w:rsidR="004D7FD2">
              <w:rPr>
                <w:spacing w:val="-2"/>
              </w:rPr>
              <w:t xml:space="preserve"> </w:t>
            </w:r>
            <w:r w:rsidR="004D7FD2">
              <w:t>du</w:t>
            </w:r>
            <w:r w:rsidR="004D7FD2">
              <w:rPr>
                <w:spacing w:val="-2"/>
              </w:rPr>
              <w:t xml:space="preserve"> mandataire</w:t>
            </w:r>
            <w:r w:rsidR="004D7FD2">
              <w:tab/>
            </w:r>
            <w:r w:rsidR="004D7FD2">
              <w:rPr>
                <w:rFonts w:ascii="Times New Roman" w:hAnsi="Times New Roman"/>
                <w:spacing w:val="-10"/>
              </w:rPr>
              <w:t>5</w:t>
            </w:r>
          </w:hyperlink>
        </w:p>
        <w:p w14:paraId="3843DA93" w14:textId="77777777" w:rsidR="000C11D8" w:rsidRDefault="00576CFD">
          <w:pPr>
            <w:pStyle w:val="TM2"/>
            <w:numPr>
              <w:ilvl w:val="1"/>
              <w:numId w:val="6"/>
            </w:numPr>
            <w:tabs>
              <w:tab w:val="left" w:pos="789"/>
              <w:tab w:val="right" w:leader="dot" w:pos="9762"/>
            </w:tabs>
            <w:spacing w:line="240" w:lineRule="auto"/>
            <w:ind w:left="789" w:hanging="409"/>
            <w:rPr>
              <w:rFonts w:ascii="Times New Roman" w:hAnsi="Times New Roman"/>
            </w:rPr>
          </w:pPr>
          <w:hyperlink w:anchor="_TOC_250005" w:history="1">
            <w:r w:rsidR="004D7FD2">
              <w:t>–</w:t>
            </w:r>
            <w:r w:rsidR="004D7FD2">
              <w:rPr>
                <w:spacing w:val="-3"/>
              </w:rPr>
              <w:t xml:space="preserve"> </w:t>
            </w:r>
            <w:r w:rsidR="004D7FD2">
              <w:t>Forme</w:t>
            </w:r>
            <w:r w:rsidR="004D7FD2">
              <w:rPr>
                <w:spacing w:val="-1"/>
              </w:rPr>
              <w:t xml:space="preserve"> </w:t>
            </w:r>
            <w:r w:rsidR="004D7FD2">
              <w:t xml:space="preserve">du </w:t>
            </w:r>
            <w:r w:rsidR="004D7FD2">
              <w:rPr>
                <w:spacing w:val="-4"/>
              </w:rPr>
              <w:t>prix</w:t>
            </w:r>
            <w:r w:rsidR="004D7FD2">
              <w:tab/>
            </w:r>
            <w:r w:rsidR="004D7FD2">
              <w:rPr>
                <w:rFonts w:ascii="Times New Roman" w:hAnsi="Times New Roman"/>
                <w:spacing w:val="-10"/>
              </w:rPr>
              <w:t>6</w:t>
            </w:r>
          </w:hyperlink>
        </w:p>
        <w:p w14:paraId="1E251DBC" w14:textId="77777777" w:rsidR="000C11D8" w:rsidRDefault="00576CFD">
          <w:pPr>
            <w:pStyle w:val="TM1"/>
            <w:numPr>
              <w:ilvl w:val="0"/>
              <w:numId w:val="6"/>
            </w:numPr>
            <w:tabs>
              <w:tab w:val="left" w:pos="336"/>
              <w:tab w:val="right" w:leader="dot" w:pos="9762"/>
            </w:tabs>
            <w:spacing w:before="2" w:line="279" w:lineRule="exact"/>
            <w:ind w:left="336" w:hanging="196"/>
            <w:rPr>
              <w:rFonts w:ascii="Times New Roman" w:hAnsi="Times New Roman"/>
            </w:rPr>
          </w:pPr>
          <w:hyperlink w:anchor="_TOC_250004" w:history="1">
            <w:r w:rsidR="004D7FD2">
              <w:t>-</w:t>
            </w:r>
            <w:r w:rsidR="004D7FD2">
              <w:rPr>
                <w:spacing w:val="-3"/>
              </w:rPr>
              <w:t xml:space="preserve"> </w:t>
            </w:r>
            <w:r w:rsidR="004D7FD2">
              <w:t>Durée</w:t>
            </w:r>
            <w:r w:rsidR="004D7FD2">
              <w:rPr>
                <w:spacing w:val="-2"/>
              </w:rPr>
              <w:t xml:space="preserve"> </w:t>
            </w:r>
            <w:r w:rsidR="004D7FD2">
              <w:t>prévisionnelle</w:t>
            </w:r>
            <w:r w:rsidR="004D7FD2">
              <w:rPr>
                <w:spacing w:val="-2"/>
              </w:rPr>
              <w:t xml:space="preserve"> </w:t>
            </w:r>
            <w:r w:rsidR="004D7FD2">
              <w:t>du</w:t>
            </w:r>
            <w:r w:rsidR="004D7FD2">
              <w:rPr>
                <w:spacing w:val="-2"/>
              </w:rPr>
              <w:t xml:space="preserve"> </w:t>
            </w:r>
            <w:r w:rsidR="004D7FD2">
              <w:t>contrat</w:t>
            </w:r>
            <w:r w:rsidR="004D7FD2">
              <w:rPr>
                <w:spacing w:val="-2"/>
              </w:rPr>
              <w:t xml:space="preserve"> </w:t>
            </w:r>
            <w:r w:rsidR="004D7FD2">
              <w:t>de</w:t>
            </w:r>
            <w:r w:rsidR="004D7FD2">
              <w:rPr>
                <w:spacing w:val="-2"/>
              </w:rPr>
              <w:t xml:space="preserve"> mandat</w:t>
            </w:r>
            <w:r w:rsidR="004D7FD2">
              <w:tab/>
            </w:r>
            <w:r w:rsidR="004D7FD2">
              <w:rPr>
                <w:rFonts w:ascii="Times New Roman" w:hAnsi="Times New Roman"/>
                <w:spacing w:val="-10"/>
              </w:rPr>
              <w:t>6</w:t>
            </w:r>
          </w:hyperlink>
        </w:p>
        <w:p w14:paraId="10F27118" w14:textId="77777777" w:rsidR="000C11D8" w:rsidRDefault="00576CFD">
          <w:pPr>
            <w:pStyle w:val="TM1"/>
            <w:numPr>
              <w:ilvl w:val="0"/>
              <w:numId w:val="6"/>
            </w:numPr>
            <w:tabs>
              <w:tab w:val="left" w:pos="336"/>
              <w:tab w:val="right" w:leader="dot" w:pos="9762"/>
            </w:tabs>
            <w:ind w:left="336" w:hanging="196"/>
            <w:rPr>
              <w:rFonts w:ascii="Times New Roman" w:hAnsi="Times New Roman"/>
            </w:rPr>
          </w:pPr>
          <w:hyperlink w:anchor="_TOC_250003" w:history="1">
            <w:r w:rsidR="004D7FD2">
              <w:t>– Règlement des</w:t>
            </w:r>
            <w:r w:rsidR="004D7FD2">
              <w:rPr>
                <w:spacing w:val="-2"/>
              </w:rPr>
              <w:t xml:space="preserve"> prestations</w:t>
            </w:r>
            <w:r w:rsidR="004D7FD2">
              <w:tab/>
            </w:r>
            <w:r w:rsidR="004D7FD2">
              <w:rPr>
                <w:rFonts w:ascii="Times New Roman" w:hAnsi="Times New Roman"/>
                <w:spacing w:val="-10"/>
              </w:rPr>
              <w:t>6</w:t>
            </w:r>
          </w:hyperlink>
        </w:p>
        <w:p w14:paraId="3FE9573F" w14:textId="77777777" w:rsidR="000C11D8" w:rsidRDefault="00576CFD">
          <w:pPr>
            <w:pStyle w:val="TM1"/>
            <w:numPr>
              <w:ilvl w:val="0"/>
              <w:numId w:val="6"/>
            </w:numPr>
            <w:tabs>
              <w:tab w:val="left" w:pos="336"/>
              <w:tab w:val="right" w:leader="dot" w:pos="9762"/>
            </w:tabs>
            <w:ind w:left="336" w:hanging="196"/>
            <w:rPr>
              <w:rFonts w:ascii="Times New Roman"/>
            </w:rPr>
          </w:pPr>
          <w:hyperlink w:anchor="_TOC_250002" w:history="1">
            <w:r w:rsidR="004D7FD2">
              <w:t xml:space="preserve">- </w:t>
            </w:r>
            <w:r w:rsidR="004D7FD2">
              <w:rPr>
                <w:spacing w:val="-2"/>
              </w:rPr>
              <w:t>Nomenclature(s)</w:t>
            </w:r>
            <w:r w:rsidR="004D7FD2">
              <w:tab/>
            </w:r>
            <w:r w:rsidR="004D7FD2">
              <w:rPr>
                <w:rFonts w:ascii="Times New Roman"/>
                <w:spacing w:val="-10"/>
              </w:rPr>
              <w:t>9</w:t>
            </w:r>
          </w:hyperlink>
        </w:p>
        <w:p w14:paraId="75C4E832" w14:textId="77777777" w:rsidR="000C11D8" w:rsidRDefault="00576CFD">
          <w:pPr>
            <w:pStyle w:val="TM1"/>
            <w:numPr>
              <w:ilvl w:val="0"/>
              <w:numId w:val="6"/>
            </w:numPr>
            <w:tabs>
              <w:tab w:val="left" w:pos="336"/>
              <w:tab w:val="right" w:leader="dot" w:pos="9762"/>
            </w:tabs>
            <w:ind w:left="336" w:hanging="196"/>
            <w:rPr>
              <w:rFonts w:ascii="Times New Roman"/>
            </w:rPr>
          </w:pPr>
          <w:hyperlink w:anchor="_TOC_250001" w:history="1">
            <w:r w:rsidR="004D7FD2">
              <w:t xml:space="preserve">- </w:t>
            </w:r>
            <w:r w:rsidR="004D7FD2">
              <w:rPr>
                <w:spacing w:val="-2"/>
              </w:rPr>
              <w:t>Signature</w:t>
            </w:r>
            <w:r w:rsidR="004D7FD2">
              <w:tab/>
            </w:r>
            <w:r w:rsidR="004D7FD2">
              <w:rPr>
                <w:rFonts w:ascii="Times New Roman"/>
                <w:spacing w:val="-10"/>
              </w:rPr>
              <w:t>9</w:t>
            </w:r>
          </w:hyperlink>
        </w:p>
        <w:p w14:paraId="1E0CBDFA" w14:textId="77777777" w:rsidR="000C11D8" w:rsidRDefault="00576CFD">
          <w:pPr>
            <w:pStyle w:val="TM1"/>
            <w:tabs>
              <w:tab w:val="right" w:leader="dot" w:pos="9762"/>
            </w:tabs>
            <w:spacing w:line="240" w:lineRule="auto"/>
            <w:ind w:left="140" w:firstLine="0"/>
            <w:rPr>
              <w:rFonts w:ascii="Times New Roman" w:hAnsi="Times New Roman"/>
            </w:rPr>
          </w:pPr>
          <w:hyperlink w:anchor="_TOC_250000" w:history="1">
            <w:r w:rsidR="004D7FD2">
              <w:t>Annexe</w:t>
            </w:r>
            <w:r w:rsidR="004D7FD2">
              <w:rPr>
                <w:spacing w:val="-4"/>
              </w:rPr>
              <w:t xml:space="preserve"> </w:t>
            </w:r>
            <w:r w:rsidR="004D7FD2">
              <w:t>N°1</w:t>
            </w:r>
            <w:r w:rsidR="004D7FD2">
              <w:rPr>
                <w:spacing w:val="-3"/>
              </w:rPr>
              <w:t xml:space="preserve"> </w:t>
            </w:r>
            <w:r w:rsidR="004D7FD2">
              <w:t>:</w:t>
            </w:r>
            <w:r w:rsidR="004D7FD2">
              <w:rPr>
                <w:spacing w:val="-2"/>
              </w:rPr>
              <w:t xml:space="preserve"> </w:t>
            </w:r>
            <w:r w:rsidR="004D7FD2">
              <w:t>Désignation</w:t>
            </w:r>
            <w:r w:rsidR="004D7FD2">
              <w:rPr>
                <w:spacing w:val="-1"/>
              </w:rPr>
              <w:t xml:space="preserve"> </w:t>
            </w:r>
            <w:r w:rsidR="004D7FD2">
              <w:t>des</w:t>
            </w:r>
            <w:r w:rsidR="004D7FD2">
              <w:rPr>
                <w:spacing w:val="-4"/>
              </w:rPr>
              <w:t xml:space="preserve"> </w:t>
            </w:r>
            <w:r w:rsidR="004D7FD2">
              <w:t>co-traitants</w:t>
            </w:r>
            <w:r w:rsidR="004D7FD2">
              <w:rPr>
                <w:spacing w:val="-3"/>
              </w:rPr>
              <w:t xml:space="preserve"> </w:t>
            </w:r>
            <w:r w:rsidR="004D7FD2">
              <w:t>et</w:t>
            </w:r>
            <w:r w:rsidR="004D7FD2">
              <w:rPr>
                <w:spacing w:val="-4"/>
              </w:rPr>
              <w:t xml:space="preserve"> </w:t>
            </w:r>
            <w:r w:rsidR="004D7FD2">
              <w:t>répartition</w:t>
            </w:r>
            <w:r w:rsidR="004D7FD2">
              <w:rPr>
                <w:spacing w:val="-1"/>
              </w:rPr>
              <w:t xml:space="preserve"> </w:t>
            </w:r>
            <w:r w:rsidR="004D7FD2">
              <w:t>des</w:t>
            </w:r>
            <w:r w:rsidR="004D7FD2">
              <w:rPr>
                <w:spacing w:val="-3"/>
              </w:rPr>
              <w:t xml:space="preserve"> </w:t>
            </w:r>
            <w:r w:rsidR="004D7FD2">
              <w:rPr>
                <w:spacing w:val="-2"/>
              </w:rPr>
              <w:t>prestations</w:t>
            </w:r>
            <w:r w:rsidR="004D7FD2">
              <w:tab/>
            </w:r>
            <w:r w:rsidR="004D7FD2">
              <w:rPr>
                <w:rFonts w:ascii="Times New Roman" w:hAnsi="Times New Roman"/>
                <w:spacing w:val="-5"/>
              </w:rPr>
              <w:t>11</w:t>
            </w:r>
          </w:hyperlink>
        </w:p>
        <w:p w14:paraId="69E0E461" w14:textId="77777777" w:rsidR="000C11D8" w:rsidRDefault="004D7FD2">
          <w:r>
            <w:fldChar w:fldCharType="end"/>
          </w:r>
        </w:p>
      </w:sdtContent>
    </w:sdt>
    <w:p w14:paraId="73A63ECB" w14:textId="77777777" w:rsidR="000C11D8" w:rsidRDefault="000C11D8">
      <w:pPr>
        <w:sectPr w:rsidR="000C11D8">
          <w:pgSz w:w="11900" w:h="16850"/>
          <w:pgMar w:top="1080" w:right="992" w:bottom="280" w:left="992" w:header="720" w:footer="720" w:gutter="0"/>
          <w:cols w:space="720"/>
        </w:sectPr>
      </w:pPr>
    </w:p>
    <w:p w14:paraId="4BC3DE9E" w14:textId="6916B66D" w:rsidR="000C11D8" w:rsidRPr="003E2939" w:rsidRDefault="004D7FD2">
      <w:pPr>
        <w:pStyle w:val="Titre1"/>
        <w:numPr>
          <w:ilvl w:val="0"/>
          <w:numId w:val="5"/>
        </w:numPr>
        <w:tabs>
          <w:tab w:val="left" w:pos="408"/>
        </w:tabs>
        <w:spacing w:before="74"/>
        <w:ind w:left="408" w:hanging="248"/>
        <w:jc w:val="both"/>
      </w:pPr>
      <w:bookmarkStart w:id="0" w:name="_TOC_250015"/>
      <w:r>
        <w:lastRenderedPageBreak/>
        <w:t>-</w:t>
      </w:r>
      <w:r>
        <w:rPr>
          <w:spacing w:val="-6"/>
        </w:rPr>
        <w:t xml:space="preserve"> </w:t>
      </w:r>
      <w:r>
        <w:t>Identification</w:t>
      </w:r>
      <w:r>
        <w:rPr>
          <w:spacing w:val="-5"/>
        </w:rPr>
        <w:t xml:space="preserve"> </w:t>
      </w:r>
      <w:r>
        <w:t>de</w:t>
      </w:r>
      <w:r>
        <w:rPr>
          <w:spacing w:val="-5"/>
        </w:rPr>
        <w:t xml:space="preserve"> </w:t>
      </w:r>
      <w:bookmarkEnd w:id="0"/>
      <w:r>
        <w:rPr>
          <w:spacing w:val="-2"/>
        </w:rPr>
        <w:t>l'acheteur</w:t>
      </w:r>
    </w:p>
    <w:p w14:paraId="27614FD6" w14:textId="5B408F38" w:rsidR="003E2939" w:rsidRDefault="003E2939" w:rsidP="003E2939">
      <w:pPr>
        <w:pStyle w:val="Titre1"/>
        <w:tabs>
          <w:tab w:val="left" w:pos="408"/>
        </w:tabs>
        <w:spacing w:before="74"/>
        <w:jc w:val="both"/>
      </w:pPr>
    </w:p>
    <w:p w14:paraId="3F169057" w14:textId="77777777" w:rsidR="003E2939" w:rsidRPr="003E2939" w:rsidRDefault="003E2939" w:rsidP="003E2939">
      <w:pPr>
        <w:widowControl/>
        <w:autoSpaceDE/>
        <w:autoSpaceDN/>
        <w:jc w:val="both"/>
        <w:rPr>
          <w:color w:val="000000"/>
          <w:sz w:val="20"/>
          <w:szCs w:val="24"/>
        </w:rPr>
      </w:pPr>
      <w:r w:rsidRPr="003E2939">
        <w:rPr>
          <w:color w:val="000000"/>
          <w:sz w:val="20"/>
          <w:szCs w:val="24"/>
        </w:rPr>
        <w:t>Nom de l'organisme :</w:t>
      </w:r>
    </w:p>
    <w:p w14:paraId="5FAC2428"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Université Grenoble Alpes </w:t>
      </w:r>
    </w:p>
    <w:p w14:paraId="51F5B9B0" w14:textId="4E1767ED" w:rsidR="003E2939" w:rsidRDefault="003E2939" w:rsidP="003E2939">
      <w:pPr>
        <w:widowControl/>
        <w:adjustRightInd w:val="0"/>
        <w:rPr>
          <w:rFonts w:eastAsia="Times New Roman"/>
          <w:color w:val="000000"/>
          <w:sz w:val="20"/>
          <w:szCs w:val="20"/>
        </w:rPr>
      </w:pPr>
      <w:r>
        <w:rPr>
          <w:rFonts w:eastAsia="Times New Roman"/>
          <w:color w:val="000000"/>
          <w:sz w:val="20"/>
          <w:szCs w:val="20"/>
        </w:rPr>
        <w:t>DGDPAT</w:t>
      </w:r>
    </w:p>
    <w:p w14:paraId="72FABB4C" w14:textId="6EC5CE39" w:rsidR="00F846D6" w:rsidRPr="003E2939" w:rsidRDefault="00F846D6" w:rsidP="003E2939">
      <w:pPr>
        <w:widowControl/>
        <w:adjustRightInd w:val="0"/>
        <w:rPr>
          <w:rFonts w:eastAsia="Times New Roman"/>
          <w:color w:val="000000"/>
          <w:sz w:val="20"/>
          <w:szCs w:val="20"/>
        </w:rPr>
      </w:pPr>
      <w:r>
        <w:rPr>
          <w:rFonts w:eastAsia="Times New Roman"/>
          <w:color w:val="000000"/>
          <w:sz w:val="20"/>
          <w:szCs w:val="20"/>
        </w:rPr>
        <w:t>CS40700</w:t>
      </w:r>
    </w:p>
    <w:p w14:paraId="5AE16376"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38400 Saint Martin d’Hères </w:t>
      </w:r>
    </w:p>
    <w:p w14:paraId="13B18D7F" w14:textId="77777777" w:rsidR="003E2939" w:rsidRPr="003E2939" w:rsidRDefault="003E2939" w:rsidP="003E2939">
      <w:pPr>
        <w:widowControl/>
        <w:adjustRightInd w:val="0"/>
        <w:rPr>
          <w:rFonts w:eastAsia="Times New Roman"/>
          <w:color w:val="000000"/>
          <w:sz w:val="20"/>
          <w:szCs w:val="20"/>
        </w:rPr>
      </w:pPr>
    </w:p>
    <w:p w14:paraId="1D8DFCA2"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Ordonnateur : </w:t>
      </w:r>
    </w:p>
    <w:p w14:paraId="6B218EDE"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Le Président de l’Université Grenoble Alpes CS40700 </w:t>
      </w:r>
    </w:p>
    <w:p w14:paraId="0172C773"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38058 Grenoble Cedex 9 </w:t>
      </w:r>
    </w:p>
    <w:p w14:paraId="2B5A305D"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Article L712-2 alinéa 3 du code de l’Education </w:t>
      </w:r>
    </w:p>
    <w:p w14:paraId="3DFE325C" w14:textId="77777777" w:rsidR="003E2939" w:rsidRPr="003E2939" w:rsidRDefault="003E2939" w:rsidP="003E2939">
      <w:pPr>
        <w:widowControl/>
        <w:adjustRightInd w:val="0"/>
        <w:rPr>
          <w:rFonts w:eastAsia="Times New Roman"/>
          <w:color w:val="000000"/>
          <w:sz w:val="20"/>
          <w:szCs w:val="20"/>
        </w:rPr>
      </w:pPr>
    </w:p>
    <w:p w14:paraId="5BDEB8D7"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Comptable public assignataire des paiements : </w:t>
      </w:r>
    </w:p>
    <w:p w14:paraId="0A66084B" w14:textId="77777777" w:rsidR="003E2939" w:rsidRPr="003E2939" w:rsidRDefault="003E2939" w:rsidP="003E2939">
      <w:pPr>
        <w:widowControl/>
        <w:adjustRightInd w:val="0"/>
        <w:rPr>
          <w:rFonts w:eastAsia="Times New Roman"/>
          <w:color w:val="000000"/>
          <w:sz w:val="20"/>
          <w:szCs w:val="20"/>
        </w:rPr>
      </w:pPr>
      <w:r w:rsidRPr="003E2939">
        <w:rPr>
          <w:rFonts w:eastAsia="Times New Roman"/>
          <w:color w:val="000000"/>
          <w:sz w:val="20"/>
          <w:szCs w:val="20"/>
        </w:rPr>
        <w:t xml:space="preserve">L’Agent comptable de l’Université Grenoble Alpes, </w:t>
      </w:r>
    </w:p>
    <w:p w14:paraId="0758E636" w14:textId="77777777" w:rsidR="003E2939" w:rsidRPr="003E2939" w:rsidRDefault="003E2939" w:rsidP="003E2939">
      <w:pPr>
        <w:widowControl/>
        <w:autoSpaceDE/>
        <w:autoSpaceDN/>
        <w:rPr>
          <w:rFonts w:eastAsia="Times New Roman" w:cs="Times New Roman"/>
          <w:sz w:val="20"/>
          <w:szCs w:val="20"/>
        </w:rPr>
      </w:pPr>
      <w:r w:rsidRPr="003E2939">
        <w:rPr>
          <w:rFonts w:eastAsia="Times New Roman" w:cs="Times New Roman"/>
          <w:sz w:val="20"/>
          <w:szCs w:val="20"/>
        </w:rPr>
        <w:t>CS 40700, 38058 Grenoble cedex 9</w:t>
      </w:r>
    </w:p>
    <w:p w14:paraId="78846B99" w14:textId="77777777" w:rsidR="003E2939" w:rsidRPr="003E2939" w:rsidRDefault="003E2939" w:rsidP="003E2939">
      <w:pPr>
        <w:widowControl/>
        <w:autoSpaceDE/>
        <w:autoSpaceDN/>
        <w:rPr>
          <w:rFonts w:eastAsia="Times New Roman" w:cs="Times New Roman"/>
          <w:sz w:val="24"/>
          <w:szCs w:val="24"/>
        </w:rPr>
      </w:pPr>
    </w:p>
    <w:p w14:paraId="0B20BF73" w14:textId="77777777" w:rsidR="003E2939" w:rsidRPr="003E2939" w:rsidRDefault="003E2939" w:rsidP="003E2939">
      <w:pPr>
        <w:widowControl/>
        <w:autoSpaceDE/>
        <w:autoSpaceDN/>
        <w:spacing w:after="240" w:line="232" w:lineRule="exact"/>
        <w:jc w:val="both"/>
        <w:rPr>
          <w:color w:val="000000"/>
          <w:sz w:val="20"/>
          <w:szCs w:val="24"/>
        </w:rPr>
      </w:pPr>
      <w:r w:rsidRPr="003E2939">
        <w:rPr>
          <w:color w:val="000000"/>
          <w:sz w:val="20"/>
          <w:szCs w:val="24"/>
        </w:rPr>
        <w:t>Personne habilitée à donner les renseignements relatifs aux nantissements et cessions de créances : représentant du pouvoir adjudicateur.</w:t>
      </w:r>
    </w:p>
    <w:p w14:paraId="56C34650" w14:textId="77777777" w:rsidR="003E2939" w:rsidRDefault="003E2939" w:rsidP="003E2939">
      <w:pPr>
        <w:pStyle w:val="Titre1"/>
        <w:tabs>
          <w:tab w:val="left" w:pos="408"/>
        </w:tabs>
        <w:spacing w:before="74"/>
        <w:jc w:val="both"/>
      </w:pPr>
    </w:p>
    <w:p w14:paraId="1D2CD07B" w14:textId="77777777" w:rsidR="000C11D8" w:rsidRDefault="004D7FD2">
      <w:pPr>
        <w:pStyle w:val="Titre1"/>
        <w:numPr>
          <w:ilvl w:val="0"/>
          <w:numId w:val="5"/>
        </w:numPr>
        <w:tabs>
          <w:tab w:val="left" w:pos="408"/>
        </w:tabs>
        <w:ind w:left="408" w:hanging="248"/>
        <w:jc w:val="both"/>
      </w:pPr>
      <w:bookmarkStart w:id="1" w:name="_TOC_250014"/>
      <w:r>
        <w:t>-</w:t>
      </w:r>
      <w:r>
        <w:rPr>
          <w:spacing w:val="-6"/>
        </w:rPr>
        <w:t xml:space="preserve"> </w:t>
      </w:r>
      <w:r>
        <w:t>Identification</w:t>
      </w:r>
      <w:r>
        <w:rPr>
          <w:spacing w:val="-5"/>
        </w:rPr>
        <w:t xml:space="preserve"> </w:t>
      </w:r>
      <w:r>
        <w:t>du</w:t>
      </w:r>
      <w:r>
        <w:rPr>
          <w:spacing w:val="-5"/>
        </w:rPr>
        <w:t xml:space="preserve"> </w:t>
      </w:r>
      <w:r>
        <w:t>co-</w:t>
      </w:r>
      <w:bookmarkEnd w:id="1"/>
      <w:r>
        <w:rPr>
          <w:spacing w:val="-2"/>
        </w:rPr>
        <w:t>contractant</w:t>
      </w:r>
    </w:p>
    <w:p w14:paraId="2FAB3C9E" w14:textId="77777777" w:rsidR="00C31ABC" w:rsidRDefault="00C31ABC" w:rsidP="00C31ABC">
      <w:pPr>
        <w:pStyle w:val="ParagrapheIndent1"/>
        <w:spacing w:line="232" w:lineRule="exact"/>
        <w:jc w:val="both"/>
      </w:pPr>
    </w:p>
    <w:p w14:paraId="5B46B408" w14:textId="53CE62A5" w:rsidR="000C11D8" w:rsidRPr="004473F9" w:rsidRDefault="004D7FD2" w:rsidP="00C31ABC">
      <w:pPr>
        <w:pStyle w:val="ParagrapheIndent1"/>
        <w:spacing w:line="232" w:lineRule="exact"/>
        <w:jc w:val="both"/>
        <w:rPr>
          <w:lang w:val="fr-FR"/>
        </w:rPr>
      </w:pPr>
      <w:r w:rsidRPr="004473F9">
        <w:rPr>
          <w:lang w:val="fr-FR"/>
        </w:rPr>
        <w:t>Après avoir pris connaissance des pièces constitutives du marché indiquées à l'article 3 du présent acte d’Engagement</w:t>
      </w:r>
      <w:r w:rsidRPr="004473F9">
        <w:rPr>
          <w:spacing w:val="-3"/>
          <w:lang w:val="fr-FR"/>
        </w:rPr>
        <w:t xml:space="preserve"> </w:t>
      </w:r>
      <w:r w:rsidRPr="004473F9">
        <w:rPr>
          <w:lang w:val="fr-FR"/>
        </w:rPr>
        <w:t xml:space="preserve">qui fait référence au </w:t>
      </w:r>
      <w:r w:rsidR="00C31ABC">
        <w:rPr>
          <w:color w:val="000000"/>
          <w:lang w:val="fr-FR"/>
        </w:rPr>
        <w:t xml:space="preserve">cahier des clauses administratives générales (CCAG) applicables aux marchés publics de prestations intellectuelles, approuvé par l'arrêté du 30 mars 2021 </w:t>
      </w:r>
      <w:r w:rsidRPr="004473F9">
        <w:rPr>
          <w:lang w:val="fr-FR"/>
        </w:rPr>
        <w:t>et conformément à leurs clauses et stipulations ;</w:t>
      </w:r>
    </w:p>
    <w:p w14:paraId="42757D55" w14:textId="77777777" w:rsidR="000C11D8" w:rsidRDefault="000C11D8">
      <w:pPr>
        <w:pStyle w:val="Corpsdetexte"/>
        <w:spacing w:before="7"/>
      </w:pPr>
    </w:p>
    <w:p w14:paraId="30560B55" w14:textId="77777777" w:rsidR="000C11D8" w:rsidRDefault="004D7FD2">
      <w:pPr>
        <w:pStyle w:val="Corpsdetexte"/>
        <w:tabs>
          <w:tab w:val="left" w:pos="601"/>
        </w:tabs>
        <w:ind w:left="162"/>
        <w:jc w:val="both"/>
      </w:pPr>
      <w:r>
        <w:rPr>
          <w:noProof/>
          <w:position w:val="-8"/>
        </w:rPr>
        <w:drawing>
          <wp:inline distT="0" distB="0" distL="0" distR="0" wp14:anchorId="25CDDDBD" wp14:editId="65C055CD">
            <wp:extent cx="148334" cy="14801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8334" cy="148018"/>
                    </a:xfrm>
                    <a:prstGeom prst="rect">
                      <a:avLst/>
                    </a:prstGeom>
                  </pic:spPr>
                </pic:pic>
              </a:graphicData>
            </a:graphic>
          </wp:inline>
        </w:drawing>
      </w:r>
      <w:r>
        <w:rPr>
          <w:rFonts w:ascii="Times New Roman"/>
        </w:rPr>
        <w:tab/>
      </w:r>
      <w:r>
        <w:t>Le</w:t>
      </w:r>
      <w:r>
        <w:rPr>
          <w:spacing w:val="-9"/>
        </w:rPr>
        <w:t xml:space="preserve"> </w:t>
      </w:r>
      <w:r>
        <w:t>signataire</w:t>
      </w:r>
      <w:r>
        <w:rPr>
          <w:spacing w:val="-7"/>
        </w:rPr>
        <w:t xml:space="preserve"> </w:t>
      </w:r>
      <w:r>
        <w:t>(Candidat</w:t>
      </w:r>
      <w:r>
        <w:rPr>
          <w:spacing w:val="-7"/>
        </w:rPr>
        <w:t xml:space="preserve"> </w:t>
      </w:r>
      <w:r>
        <w:rPr>
          <w:spacing w:val="-2"/>
        </w:rPr>
        <w:t>individuel),</w:t>
      </w:r>
    </w:p>
    <w:p w14:paraId="6FFD9378"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46CF8230" w14:textId="77777777">
        <w:trPr>
          <w:trHeight w:val="393"/>
        </w:trPr>
        <w:tc>
          <w:tcPr>
            <w:tcW w:w="2460" w:type="dxa"/>
            <w:shd w:val="clear" w:color="auto" w:fill="CDCDCD"/>
          </w:tcPr>
          <w:p w14:paraId="6E0F4965" w14:textId="77777777" w:rsidR="000C11D8" w:rsidRDefault="004D7FD2">
            <w:pPr>
              <w:pStyle w:val="TableParagraph"/>
              <w:spacing w:before="81"/>
              <w:ind w:left="81"/>
              <w:rPr>
                <w:sz w:val="20"/>
              </w:rPr>
            </w:pPr>
            <w:r>
              <w:rPr>
                <w:sz w:val="20"/>
              </w:rPr>
              <w:t>M</w:t>
            </w:r>
            <w:r>
              <w:rPr>
                <w:spacing w:val="-2"/>
                <w:sz w:val="20"/>
              </w:rPr>
              <w:t xml:space="preserve"> </w:t>
            </w:r>
            <w:r>
              <w:rPr>
                <w:sz w:val="20"/>
              </w:rPr>
              <w:t>/</w:t>
            </w:r>
            <w:r>
              <w:rPr>
                <w:spacing w:val="-1"/>
                <w:sz w:val="20"/>
              </w:rPr>
              <w:t xml:space="preserve"> </w:t>
            </w:r>
            <w:r>
              <w:rPr>
                <w:spacing w:val="-5"/>
                <w:sz w:val="20"/>
              </w:rPr>
              <w:t>Mme</w:t>
            </w:r>
          </w:p>
        </w:tc>
        <w:tc>
          <w:tcPr>
            <w:tcW w:w="7140" w:type="dxa"/>
          </w:tcPr>
          <w:p w14:paraId="5B7F899F" w14:textId="77777777" w:rsidR="000C11D8" w:rsidRDefault="000C11D8">
            <w:pPr>
              <w:pStyle w:val="TableParagraph"/>
              <w:rPr>
                <w:rFonts w:ascii="Times New Roman"/>
                <w:sz w:val="20"/>
              </w:rPr>
            </w:pPr>
          </w:p>
        </w:tc>
      </w:tr>
      <w:tr w:rsidR="000C11D8" w14:paraId="24B1F2C9" w14:textId="77777777">
        <w:trPr>
          <w:trHeight w:val="558"/>
        </w:trPr>
        <w:tc>
          <w:tcPr>
            <w:tcW w:w="2460" w:type="dxa"/>
            <w:shd w:val="clear" w:color="auto" w:fill="CDCDCD"/>
          </w:tcPr>
          <w:p w14:paraId="21C234B8" w14:textId="77777777" w:rsidR="000C11D8" w:rsidRDefault="004D7FD2">
            <w:pPr>
              <w:pStyle w:val="TableParagraph"/>
              <w:spacing w:before="162"/>
              <w:ind w:left="81"/>
              <w:rPr>
                <w:sz w:val="20"/>
              </w:rPr>
            </w:pPr>
            <w:r>
              <w:rPr>
                <w:sz w:val="20"/>
              </w:rPr>
              <w:t>Agissant</w:t>
            </w:r>
            <w:r>
              <w:rPr>
                <w:spacing w:val="-6"/>
                <w:sz w:val="20"/>
              </w:rPr>
              <w:t xml:space="preserve"> </w:t>
            </w:r>
            <w:r>
              <w:rPr>
                <w:sz w:val="20"/>
              </w:rPr>
              <w:t>en</w:t>
            </w:r>
            <w:r>
              <w:rPr>
                <w:spacing w:val="-7"/>
                <w:sz w:val="20"/>
              </w:rPr>
              <w:t xml:space="preserve"> </w:t>
            </w:r>
            <w:r>
              <w:rPr>
                <w:sz w:val="20"/>
              </w:rPr>
              <w:t>qualité</w:t>
            </w:r>
            <w:r>
              <w:rPr>
                <w:spacing w:val="-4"/>
                <w:sz w:val="20"/>
              </w:rPr>
              <w:t xml:space="preserve"> </w:t>
            </w:r>
            <w:r>
              <w:rPr>
                <w:spacing w:val="-5"/>
                <w:sz w:val="20"/>
              </w:rPr>
              <w:t>de</w:t>
            </w:r>
          </w:p>
        </w:tc>
        <w:tc>
          <w:tcPr>
            <w:tcW w:w="7140" w:type="dxa"/>
          </w:tcPr>
          <w:p w14:paraId="326D430C" w14:textId="77777777" w:rsidR="000C11D8" w:rsidRDefault="000C11D8">
            <w:pPr>
              <w:pStyle w:val="TableParagraph"/>
              <w:rPr>
                <w:rFonts w:ascii="Times New Roman"/>
                <w:sz w:val="20"/>
              </w:rPr>
            </w:pPr>
          </w:p>
        </w:tc>
      </w:tr>
    </w:tbl>
    <w:p w14:paraId="59BBD12D" w14:textId="77777777" w:rsidR="000C11D8" w:rsidRDefault="000C11D8">
      <w:pPr>
        <w:pStyle w:val="Corpsdetexte"/>
        <w:spacing w:before="128"/>
      </w:pPr>
    </w:p>
    <w:p w14:paraId="1554821E" w14:textId="77777777" w:rsidR="000C11D8" w:rsidRDefault="004D7FD2">
      <w:pPr>
        <w:pStyle w:val="Corpsdetexte"/>
        <w:tabs>
          <w:tab w:val="left" w:pos="601"/>
        </w:tabs>
        <w:ind w:left="162"/>
        <w:jc w:val="both"/>
      </w:pPr>
      <w:r>
        <w:rPr>
          <w:noProof/>
          <w:position w:val="-8"/>
        </w:rPr>
        <w:drawing>
          <wp:inline distT="0" distB="0" distL="0" distR="0" wp14:anchorId="1EA897E1" wp14:editId="44D756A0">
            <wp:extent cx="148334" cy="148018"/>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cstate="print"/>
                    <a:stretch>
                      <a:fillRect/>
                    </a:stretch>
                  </pic:blipFill>
                  <pic:spPr>
                    <a:xfrm>
                      <a:off x="0" y="0"/>
                      <a:ext cx="148334" cy="148018"/>
                    </a:xfrm>
                    <a:prstGeom prst="rect">
                      <a:avLst/>
                    </a:prstGeom>
                  </pic:spPr>
                </pic:pic>
              </a:graphicData>
            </a:graphic>
          </wp:inline>
        </w:drawing>
      </w:r>
      <w:r>
        <w:rPr>
          <w:rFonts w:ascii="Times New Roman"/>
        </w:rPr>
        <w:tab/>
      </w:r>
      <w:proofErr w:type="gramStart"/>
      <w:r>
        <w:t>m'engage</w:t>
      </w:r>
      <w:proofErr w:type="gramEnd"/>
      <w:r>
        <w:rPr>
          <w:spacing w:val="-5"/>
        </w:rPr>
        <w:t xml:space="preserve"> </w:t>
      </w:r>
      <w:r>
        <w:t>sur</w:t>
      </w:r>
      <w:r>
        <w:rPr>
          <w:spacing w:val="-4"/>
        </w:rPr>
        <w:t xml:space="preserve"> </w:t>
      </w:r>
      <w:r>
        <w:t>la</w:t>
      </w:r>
      <w:r>
        <w:rPr>
          <w:spacing w:val="-4"/>
        </w:rPr>
        <w:t xml:space="preserve"> </w:t>
      </w:r>
      <w:r>
        <w:t>base</w:t>
      </w:r>
      <w:r>
        <w:rPr>
          <w:spacing w:val="-3"/>
        </w:rPr>
        <w:t xml:space="preserve"> </w:t>
      </w:r>
      <w:r>
        <w:t>de</w:t>
      </w:r>
      <w:r>
        <w:rPr>
          <w:spacing w:val="-5"/>
        </w:rPr>
        <w:t xml:space="preserve"> </w:t>
      </w:r>
      <w:r>
        <w:t>mon</w:t>
      </w:r>
      <w:r>
        <w:rPr>
          <w:spacing w:val="-6"/>
        </w:rPr>
        <w:t xml:space="preserve"> </w:t>
      </w:r>
      <w:r>
        <w:t>offre</w:t>
      </w:r>
      <w:r>
        <w:rPr>
          <w:spacing w:val="-5"/>
        </w:rPr>
        <w:t xml:space="preserve"> </w:t>
      </w:r>
      <w:r>
        <w:t>et</w:t>
      </w:r>
      <w:r>
        <w:rPr>
          <w:spacing w:val="-2"/>
        </w:rPr>
        <w:t xml:space="preserve"> </w:t>
      </w:r>
      <w:r>
        <w:t>pour</w:t>
      </w:r>
      <w:r>
        <w:rPr>
          <w:spacing w:val="-3"/>
        </w:rPr>
        <w:t xml:space="preserve"> </w:t>
      </w:r>
      <w:r>
        <w:t>mon</w:t>
      </w:r>
      <w:r>
        <w:rPr>
          <w:spacing w:val="-6"/>
        </w:rPr>
        <w:t xml:space="preserve"> </w:t>
      </w:r>
      <w:r>
        <w:t>propre</w:t>
      </w:r>
      <w:r>
        <w:rPr>
          <w:spacing w:val="-5"/>
        </w:rPr>
        <w:t xml:space="preserve"> </w:t>
      </w:r>
      <w:r>
        <w:t>compte</w:t>
      </w:r>
      <w:r>
        <w:rPr>
          <w:spacing w:val="-5"/>
        </w:rPr>
        <w:t xml:space="preserve"> </w:t>
      </w:r>
      <w:r>
        <w:rPr>
          <w:spacing w:val="-10"/>
        </w:rPr>
        <w:t>;</w:t>
      </w:r>
    </w:p>
    <w:p w14:paraId="66107969"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A28DCC2" w14:textId="77777777">
        <w:trPr>
          <w:trHeight w:val="659"/>
        </w:trPr>
        <w:tc>
          <w:tcPr>
            <w:tcW w:w="2460" w:type="dxa"/>
            <w:shd w:val="clear" w:color="auto" w:fill="CDCDCD"/>
          </w:tcPr>
          <w:p w14:paraId="210E9A0C" w14:textId="77777777" w:rsidR="000C11D8" w:rsidRDefault="004D7FD2">
            <w:pPr>
              <w:pStyle w:val="TableParagraph"/>
              <w:spacing w:before="97"/>
              <w:ind w:left="81" w:right="464"/>
              <w:rPr>
                <w:sz w:val="20"/>
              </w:rPr>
            </w:pPr>
            <w:r>
              <w:rPr>
                <w:sz w:val="20"/>
              </w:rPr>
              <w:t>Nom commercial et dénomination</w:t>
            </w:r>
            <w:r>
              <w:rPr>
                <w:spacing w:val="-16"/>
                <w:sz w:val="20"/>
              </w:rPr>
              <w:t xml:space="preserve"> </w:t>
            </w:r>
            <w:r>
              <w:rPr>
                <w:sz w:val="20"/>
              </w:rPr>
              <w:t>sociale</w:t>
            </w:r>
          </w:p>
        </w:tc>
        <w:tc>
          <w:tcPr>
            <w:tcW w:w="7140" w:type="dxa"/>
          </w:tcPr>
          <w:p w14:paraId="48387D39" w14:textId="77777777" w:rsidR="000C11D8" w:rsidRDefault="000C11D8">
            <w:pPr>
              <w:pStyle w:val="TableParagraph"/>
              <w:rPr>
                <w:rFonts w:ascii="Times New Roman"/>
                <w:sz w:val="20"/>
              </w:rPr>
            </w:pPr>
          </w:p>
        </w:tc>
      </w:tr>
      <w:tr w:rsidR="000C11D8" w14:paraId="7176387E" w14:textId="77777777">
        <w:trPr>
          <w:trHeight w:val="561"/>
        </w:trPr>
        <w:tc>
          <w:tcPr>
            <w:tcW w:w="2460" w:type="dxa"/>
            <w:shd w:val="clear" w:color="auto" w:fill="CDCDCD"/>
          </w:tcPr>
          <w:p w14:paraId="4CA9CB47" w14:textId="77777777" w:rsidR="000C11D8" w:rsidRDefault="004D7FD2">
            <w:pPr>
              <w:pStyle w:val="TableParagraph"/>
              <w:spacing w:before="165"/>
              <w:ind w:left="81"/>
              <w:rPr>
                <w:sz w:val="20"/>
              </w:rPr>
            </w:pPr>
            <w:r>
              <w:rPr>
                <w:spacing w:val="-2"/>
                <w:sz w:val="20"/>
              </w:rPr>
              <w:t>Adresse</w:t>
            </w:r>
          </w:p>
        </w:tc>
        <w:tc>
          <w:tcPr>
            <w:tcW w:w="7140" w:type="dxa"/>
          </w:tcPr>
          <w:p w14:paraId="28E8439A" w14:textId="77777777" w:rsidR="000C11D8" w:rsidRDefault="000C11D8">
            <w:pPr>
              <w:pStyle w:val="TableParagraph"/>
              <w:rPr>
                <w:rFonts w:ascii="Times New Roman"/>
                <w:sz w:val="20"/>
              </w:rPr>
            </w:pPr>
          </w:p>
        </w:tc>
      </w:tr>
      <w:tr w:rsidR="000C11D8" w14:paraId="7406FA03" w14:textId="77777777">
        <w:trPr>
          <w:trHeight w:val="559"/>
        </w:trPr>
        <w:tc>
          <w:tcPr>
            <w:tcW w:w="2460" w:type="dxa"/>
            <w:shd w:val="clear" w:color="auto" w:fill="CDCDCD"/>
          </w:tcPr>
          <w:p w14:paraId="5F6239E6" w14:textId="77777777" w:rsidR="000C11D8" w:rsidRDefault="004D7FD2">
            <w:pPr>
              <w:pStyle w:val="TableParagraph"/>
              <w:spacing w:before="162"/>
              <w:ind w:left="81"/>
              <w:rPr>
                <w:sz w:val="20"/>
              </w:rPr>
            </w:pPr>
            <w:r>
              <w:rPr>
                <w:spacing w:val="-2"/>
                <w:sz w:val="20"/>
              </w:rPr>
              <w:t>Courriel</w:t>
            </w:r>
          </w:p>
        </w:tc>
        <w:tc>
          <w:tcPr>
            <w:tcW w:w="7140" w:type="dxa"/>
          </w:tcPr>
          <w:p w14:paraId="56541DC5" w14:textId="77777777" w:rsidR="000C11D8" w:rsidRDefault="000C11D8">
            <w:pPr>
              <w:pStyle w:val="TableParagraph"/>
              <w:rPr>
                <w:rFonts w:ascii="Times New Roman"/>
                <w:sz w:val="20"/>
              </w:rPr>
            </w:pPr>
          </w:p>
        </w:tc>
      </w:tr>
      <w:tr w:rsidR="000C11D8" w14:paraId="74A98526" w14:textId="77777777">
        <w:trPr>
          <w:trHeight w:val="561"/>
        </w:trPr>
        <w:tc>
          <w:tcPr>
            <w:tcW w:w="2460" w:type="dxa"/>
            <w:shd w:val="clear" w:color="auto" w:fill="CDCDCD"/>
          </w:tcPr>
          <w:p w14:paraId="4AB23110"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311102E9" w14:textId="77777777" w:rsidR="000C11D8" w:rsidRDefault="000C11D8">
            <w:pPr>
              <w:pStyle w:val="TableParagraph"/>
              <w:rPr>
                <w:rFonts w:ascii="Times New Roman"/>
                <w:sz w:val="20"/>
              </w:rPr>
            </w:pPr>
          </w:p>
        </w:tc>
      </w:tr>
      <w:tr w:rsidR="000C11D8" w14:paraId="3E0C55F0" w14:textId="77777777">
        <w:trPr>
          <w:trHeight w:val="559"/>
        </w:trPr>
        <w:tc>
          <w:tcPr>
            <w:tcW w:w="2460" w:type="dxa"/>
            <w:shd w:val="clear" w:color="auto" w:fill="CDCDCD"/>
          </w:tcPr>
          <w:p w14:paraId="26660136"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32493894" w14:textId="77777777" w:rsidR="000C11D8" w:rsidRDefault="000C11D8">
            <w:pPr>
              <w:pStyle w:val="TableParagraph"/>
              <w:rPr>
                <w:rFonts w:ascii="Times New Roman"/>
                <w:sz w:val="20"/>
              </w:rPr>
            </w:pPr>
          </w:p>
        </w:tc>
      </w:tr>
      <w:tr w:rsidR="000C11D8" w14:paraId="1E68C779" w14:textId="77777777">
        <w:trPr>
          <w:trHeight w:val="561"/>
        </w:trPr>
        <w:tc>
          <w:tcPr>
            <w:tcW w:w="2460" w:type="dxa"/>
            <w:shd w:val="clear" w:color="auto" w:fill="CDCDCD"/>
          </w:tcPr>
          <w:p w14:paraId="7A49BFA9" w14:textId="77777777" w:rsidR="000C11D8" w:rsidRDefault="004D7FD2">
            <w:pPr>
              <w:pStyle w:val="TableParagraph"/>
              <w:spacing w:before="162"/>
              <w:ind w:left="81"/>
              <w:rPr>
                <w:sz w:val="20"/>
              </w:rPr>
            </w:pPr>
            <w:r>
              <w:rPr>
                <w:sz w:val="20"/>
              </w:rPr>
              <w:t>Code</w:t>
            </w:r>
            <w:r>
              <w:rPr>
                <w:spacing w:val="-6"/>
                <w:sz w:val="20"/>
              </w:rPr>
              <w:t xml:space="preserve"> </w:t>
            </w:r>
            <w:r>
              <w:rPr>
                <w:spacing w:val="-5"/>
                <w:sz w:val="20"/>
              </w:rPr>
              <w:t>APE</w:t>
            </w:r>
          </w:p>
        </w:tc>
        <w:tc>
          <w:tcPr>
            <w:tcW w:w="7140" w:type="dxa"/>
          </w:tcPr>
          <w:p w14:paraId="7A4AB0AD" w14:textId="77777777" w:rsidR="000C11D8" w:rsidRDefault="000C11D8">
            <w:pPr>
              <w:pStyle w:val="TableParagraph"/>
              <w:rPr>
                <w:rFonts w:ascii="Times New Roman"/>
                <w:sz w:val="20"/>
              </w:rPr>
            </w:pPr>
          </w:p>
        </w:tc>
      </w:tr>
      <w:tr w:rsidR="000C11D8" w14:paraId="610EE459" w14:textId="77777777">
        <w:trPr>
          <w:trHeight w:val="659"/>
        </w:trPr>
        <w:tc>
          <w:tcPr>
            <w:tcW w:w="2460" w:type="dxa"/>
            <w:shd w:val="clear" w:color="auto" w:fill="CDCDCD"/>
          </w:tcPr>
          <w:p w14:paraId="34B932B7" w14:textId="77777777" w:rsidR="000C11D8" w:rsidRDefault="004D7FD2">
            <w:pPr>
              <w:pStyle w:val="TableParagraph"/>
              <w:spacing w:before="95"/>
              <w:ind w:left="81"/>
              <w:rPr>
                <w:sz w:val="20"/>
              </w:rPr>
            </w:pPr>
            <w:r>
              <w:rPr>
                <w:sz w:val="20"/>
              </w:rPr>
              <w:t xml:space="preserve">Numéro de TVA </w:t>
            </w:r>
            <w:r>
              <w:rPr>
                <w:spacing w:val="-2"/>
                <w:sz w:val="20"/>
              </w:rPr>
              <w:t>intracommunautaire</w:t>
            </w:r>
          </w:p>
        </w:tc>
        <w:tc>
          <w:tcPr>
            <w:tcW w:w="7140" w:type="dxa"/>
          </w:tcPr>
          <w:p w14:paraId="3FDB7471" w14:textId="77777777" w:rsidR="000C11D8" w:rsidRDefault="000C11D8">
            <w:pPr>
              <w:pStyle w:val="TableParagraph"/>
              <w:rPr>
                <w:rFonts w:ascii="Times New Roman"/>
                <w:sz w:val="20"/>
              </w:rPr>
            </w:pPr>
          </w:p>
        </w:tc>
      </w:tr>
    </w:tbl>
    <w:p w14:paraId="135B073F" w14:textId="77777777" w:rsidR="000C11D8" w:rsidRDefault="000C11D8">
      <w:pPr>
        <w:pStyle w:val="Corpsdetexte"/>
        <w:spacing w:before="127"/>
      </w:pPr>
    </w:p>
    <w:p w14:paraId="2631B85B" w14:textId="77777777" w:rsidR="000C11D8" w:rsidRDefault="004D7FD2">
      <w:pPr>
        <w:pStyle w:val="Corpsdetexte"/>
        <w:tabs>
          <w:tab w:val="left" w:leader="dot" w:pos="4998"/>
        </w:tabs>
        <w:ind w:left="601"/>
      </w:pPr>
      <w:r>
        <w:rPr>
          <w:noProof/>
        </w:rPr>
        <w:lastRenderedPageBreak/>
        <w:drawing>
          <wp:anchor distT="0" distB="0" distL="0" distR="0" simplePos="0" relativeHeight="15730176" behindDoc="0" locked="0" layoutInCell="1" allowOverlap="1" wp14:anchorId="14230155" wp14:editId="1DF6DF1D">
            <wp:simplePos x="0" y="0"/>
            <wp:positionH relativeFrom="page">
              <wp:posOffset>733044</wp:posOffset>
            </wp:positionH>
            <wp:positionV relativeFrom="paragraph">
              <wp:posOffset>28352</wp:posOffset>
            </wp:positionV>
            <wp:extent cx="148334" cy="148580"/>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48334" cy="148580"/>
                    </a:xfrm>
                    <a:prstGeom prst="rect">
                      <a:avLst/>
                    </a:prstGeom>
                  </pic:spPr>
                </pic:pic>
              </a:graphicData>
            </a:graphic>
          </wp:anchor>
        </w:drawing>
      </w:r>
      <w:proofErr w:type="gramStart"/>
      <w:r>
        <w:t>engage</w:t>
      </w:r>
      <w:proofErr w:type="gramEnd"/>
      <w:r>
        <w:rPr>
          <w:spacing w:val="-5"/>
        </w:rPr>
        <w:t xml:space="preserve"> </w:t>
      </w:r>
      <w:r>
        <w:t>la</w:t>
      </w:r>
      <w:r>
        <w:rPr>
          <w:spacing w:val="-5"/>
        </w:rPr>
        <w:t xml:space="preserve"> </w:t>
      </w:r>
      <w:r>
        <w:rPr>
          <w:spacing w:val="-2"/>
        </w:rPr>
        <w:t>société</w:t>
      </w:r>
      <w:r>
        <w:tab/>
        <w:t>sur</w:t>
      </w:r>
      <w:r>
        <w:rPr>
          <w:spacing w:val="-3"/>
        </w:rPr>
        <w:t xml:space="preserve"> </w:t>
      </w:r>
      <w:r>
        <w:t>la</w:t>
      </w:r>
      <w:r>
        <w:rPr>
          <w:spacing w:val="-3"/>
        </w:rPr>
        <w:t xml:space="preserve"> </w:t>
      </w:r>
      <w:r>
        <w:t>base</w:t>
      </w:r>
      <w:r>
        <w:rPr>
          <w:spacing w:val="-4"/>
        </w:rPr>
        <w:t xml:space="preserve"> </w:t>
      </w:r>
      <w:r>
        <w:t>de</w:t>
      </w:r>
      <w:r>
        <w:rPr>
          <w:spacing w:val="-3"/>
        </w:rPr>
        <w:t xml:space="preserve"> </w:t>
      </w:r>
      <w:r>
        <w:t>son</w:t>
      </w:r>
      <w:r>
        <w:rPr>
          <w:spacing w:val="-3"/>
        </w:rPr>
        <w:t xml:space="preserve"> </w:t>
      </w:r>
      <w:r>
        <w:t>offre</w:t>
      </w:r>
      <w:r>
        <w:rPr>
          <w:spacing w:val="-3"/>
        </w:rPr>
        <w:t xml:space="preserve"> </w:t>
      </w:r>
      <w:r>
        <w:rPr>
          <w:spacing w:val="-10"/>
        </w:rPr>
        <w:t>;</w:t>
      </w:r>
    </w:p>
    <w:p w14:paraId="5C7A44F0" w14:textId="77777777" w:rsidR="000C11D8" w:rsidRDefault="000C11D8">
      <w:pPr>
        <w:pStyle w:val="Corpsdetexte"/>
        <w:spacing w:before="54" w:after="1"/>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9F7D8E7" w14:textId="77777777">
        <w:trPr>
          <w:trHeight w:val="659"/>
        </w:trPr>
        <w:tc>
          <w:tcPr>
            <w:tcW w:w="2460" w:type="dxa"/>
            <w:shd w:val="clear" w:color="auto" w:fill="CDCDCD"/>
          </w:tcPr>
          <w:p w14:paraId="59B388C6" w14:textId="77777777" w:rsidR="000C11D8" w:rsidRDefault="004D7FD2">
            <w:pPr>
              <w:pStyle w:val="TableParagraph"/>
              <w:spacing w:before="95"/>
              <w:ind w:left="81" w:right="464"/>
              <w:rPr>
                <w:sz w:val="20"/>
              </w:rPr>
            </w:pPr>
            <w:r>
              <w:rPr>
                <w:sz w:val="20"/>
              </w:rPr>
              <w:t>Nom commercial et dénomination</w:t>
            </w:r>
            <w:r>
              <w:rPr>
                <w:spacing w:val="-16"/>
                <w:sz w:val="20"/>
              </w:rPr>
              <w:t xml:space="preserve"> </w:t>
            </w:r>
            <w:r>
              <w:rPr>
                <w:sz w:val="20"/>
              </w:rPr>
              <w:t>sociale</w:t>
            </w:r>
          </w:p>
        </w:tc>
        <w:tc>
          <w:tcPr>
            <w:tcW w:w="7140" w:type="dxa"/>
          </w:tcPr>
          <w:p w14:paraId="5792E8BF" w14:textId="77777777" w:rsidR="000C11D8" w:rsidRDefault="000C11D8">
            <w:pPr>
              <w:pStyle w:val="TableParagraph"/>
              <w:rPr>
                <w:rFonts w:ascii="Times New Roman"/>
                <w:sz w:val="20"/>
              </w:rPr>
            </w:pPr>
          </w:p>
        </w:tc>
      </w:tr>
      <w:tr w:rsidR="000C11D8" w14:paraId="13FA51E3" w14:textId="77777777">
        <w:trPr>
          <w:trHeight w:val="559"/>
        </w:trPr>
        <w:tc>
          <w:tcPr>
            <w:tcW w:w="2460" w:type="dxa"/>
            <w:shd w:val="clear" w:color="auto" w:fill="CDCDCD"/>
          </w:tcPr>
          <w:p w14:paraId="7448F6DF" w14:textId="77777777" w:rsidR="000C11D8" w:rsidRDefault="004D7FD2">
            <w:pPr>
              <w:pStyle w:val="TableParagraph"/>
              <w:spacing w:before="162"/>
              <w:ind w:left="81"/>
              <w:rPr>
                <w:sz w:val="20"/>
              </w:rPr>
            </w:pPr>
            <w:r>
              <w:rPr>
                <w:spacing w:val="-2"/>
                <w:sz w:val="20"/>
              </w:rPr>
              <w:t>Adresse</w:t>
            </w:r>
          </w:p>
        </w:tc>
        <w:tc>
          <w:tcPr>
            <w:tcW w:w="7140" w:type="dxa"/>
          </w:tcPr>
          <w:p w14:paraId="2E33CADD" w14:textId="77777777" w:rsidR="000C11D8" w:rsidRDefault="000C11D8">
            <w:pPr>
              <w:pStyle w:val="TableParagraph"/>
              <w:rPr>
                <w:rFonts w:ascii="Times New Roman"/>
                <w:sz w:val="20"/>
              </w:rPr>
            </w:pPr>
          </w:p>
        </w:tc>
      </w:tr>
      <w:tr w:rsidR="000C11D8" w14:paraId="2E0F87EC" w14:textId="77777777">
        <w:trPr>
          <w:trHeight w:val="561"/>
        </w:trPr>
        <w:tc>
          <w:tcPr>
            <w:tcW w:w="2460" w:type="dxa"/>
            <w:shd w:val="clear" w:color="auto" w:fill="CDCDCD"/>
          </w:tcPr>
          <w:p w14:paraId="05241D87" w14:textId="77777777" w:rsidR="000C11D8" w:rsidRDefault="004D7FD2">
            <w:pPr>
              <w:pStyle w:val="TableParagraph"/>
              <w:spacing w:before="162"/>
              <w:ind w:left="81"/>
              <w:rPr>
                <w:sz w:val="20"/>
              </w:rPr>
            </w:pPr>
            <w:r>
              <w:rPr>
                <w:spacing w:val="-2"/>
                <w:sz w:val="20"/>
              </w:rPr>
              <w:t>Courriel</w:t>
            </w:r>
          </w:p>
        </w:tc>
        <w:tc>
          <w:tcPr>
            <w:tcW w:w="7140" w:type="dxa"/>
          </w:tcPr>
          <w:p w14:paraId="558D7006" w14:textId="77777777" w:rsidR="000C11D8" w:rsidRDefault="000C11D8">
            <w:pPr>
              <w:pStyle w:val="TableParagraph"/>
              <w:rPr>
                <w:rFonts w:ascii="Times New Roman"/>
                <w:sz w:val="20"/>
              </w:rPr>
            </w:pPr>
          </w:p>
        </w:tc>
      </w:tr>
      <w:tr w:rsidR="000C11D8" w14:paraId="78354461" w14:textId="77777777">
        <w:trPr>
          <w:trHeight w:val="559"/>
        </w:trPr>
        <w:tc>
          <w:tcPr>
            <w:tcW w:w="2460" w:type="dxa"/>
            <w:shd w:val="clear" w:color="auto" w:fill="CDCDCD"/>
          </w:tcPr>
          <w:p w14:paraId="24DE383C"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7C2024EB" w14:textId="77777777" w:rsidR="000C11D8" w:rsidRDefault="000C11D8">
            <w:pPr>
              <w:pStyle w:val="TableParagraph"/>
              <w:rPr>
                <w:rFonts w:ascii="Times New Roman"/>
                <w:sz w:val="20"/>
              </w:rPr>
            </w:pPr>
          </w:p>
        </w:tc>
      </w:tr>
      <w:tr w:rsidR="000C11D8" w14:paraId="3216C3C5" w14:textId="77777777">
        <w:trPr>
          <w:trHeight w:val="558"/>
        </w:trPr>
        <w:tc>
          <w:tcPr>
            <w:tcW w:w="2460" w:type="dxa"/>
            <w:shd w:val="clear" w:color="auto" w:fill="CDCDCD"/>
          </w:tcPr>
          <w:p w14:paraId="2E8D2491"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77C094BB" w14:textId="77777777" w:rsidR="000C11D8" w:rsidRDefault="000C11D8">
            <w:pPr>
              <w:pStyle w:val="TableParagraph"/>
              <w:rPr>
                <w:rFonts w:ascii="Times New Roman"/>
                <w:sz w:val="20"/>
              </w:rPr>
            </w:pPr>
          </w:p>
        </w:tc>
      </w:tr>
      <w:tr w:rsidR="000C11D8" w14:paraId="2199B8D5" w14:textId="77777777">
        <w:trPr>
          <w:trHeight w:val="561"/>
        </w:trPr>
        <w:tc>
          <w:tcPr>
            <w:tcW w:w="2460" w:type="dxa"/>
            <w:shd w:val="clear" w:color="auto" w:fill="CDCDCD"/>
          </w:tcPr>
          <w:p w14:paraId="2E611D88" w14:textId="77777777" w:rsidR="000C11D8" w:rsidRDefault="004D7FD2">
            <w:pPr>
              <w:pStyle w:val="TableParagraph"/>
              <w:spacing w:before="165"/>
              <w:ind w:left="81"/>
              <w:rPr>
                <w:sz w:val="20"/>
              </w:rPr>
            </w:pPr>
            <w:r>
              <w:rPr>
                <w:sz w:val="20"/>
              </w:rPr>
              <w:t>Code</w:t>
            </w:r>
            <w:r>
              <w:rPr>
                <w:spacing w:val="-6"/>
                <w:sz w:val="20"/>
              </w:rPr>
              <w:t xml:space="preserve"> </w:t>
            </w:r>
            <w:r>
              <w:rPr>
                <w:spacing w:val="-5"/>
                <w:sz w:val="20"/>
              </w:rPr>
              <w:t>APE</w:t>
            </w:r>
          </w:p>
        </w:tc>
        <w:tc>
          <w:tcPr>
            <w:tcW w:w="7140" w:type="dxa"/>
          </w:tcPr>
          <w:p w14:paraId="5EB6B063" w14:textId="77777777" w:rsidR="000C11D8" w:rsidRDefault="000C11D8">
            <w:pPr>
              <w:pStyle w:val="TableParagraph"/>
              <w:rPr>
                <w:rFonts w:ascii="Times New Roman"/>
                <w:sz w:val="20"/>
              </w:rPr>
            </w:pPr>
          </w:p>
        </w:tc>
      </w:tr>
      <w:tr w:rsidR="000C11D8" w14:paraId="34A4A520" w14:textId="77777777">
        <w:trPr>
          <w:trHeight w:val="659"/>
        </w:trPr>
        <w:tc>
          <w:tcPr>
            <w:tcW w:w="2460" w:type="dxa"/>
            <w:shd w:val="clear" w:color="auto" w:fill="CDCDCD"/>
          </w:tcPr>
          <w:p w14:paraId="42FE4319" w14:textId="77777777" w:rsidR="000C11D8" w:rsidRDefault="004D7FD2">
            <w:pPr>
              <w:pStyle w:val="TableParagraph"/>
              <w:spacing w:before="95"/>
              <w:ind w:left="81"/>
              <w:rPr>
                <w:sz w:val="20"/>
              </w:rPr>
            </w:pPr>
            <w:r>
              <w:rPr>
                <w:sz w:val="20"/>
              </w:rPr>
              <w:t xml:space="preserve">Numéro de TVA </w:t>
            </w:r>
            <w:r>
              <w:rPr>
                <w:spacing w:val="-2"/>
                <w:sz w:val="20"/>
              </w:rPr>
              <w:t>intracommunautaire</w:t>
            </w:r>
          </w:p>
        </w:tc>
        <w:tc>
          <w:tcPr>
            <w:tcW w:w="7140" w:type="dxa"/>
          </w:tcPr>
          <w:p w14:paraId="2F60EE59" w14:textId="77777777" w:rsidR="000C11D8" w:rsidRDefault="000C11D8">
            <w:pPr>
              <w:pStyle w:val="TableParagraph"/>
              <w:rPr>
                <w:rFonts w:ascii="Times New Roman"/>
                <w:sz w:val="18"/>
              </w:rPr>
            </w:pPr>
          </w:p>
        </w:tc>
      </w:tr>
    </w:tbl>
    <w:p w14:paraId="2B5F7978" w14:textId="77777777" w:rsidR="000C11D8" w:rsidRDefault="000C11D8">
      <w:pPr>
        <w:pStyle w:val="Corpsdetexte"/>
        <w:spacing w:before="141"/>
      </w:pPr>
    </w:p>
    <w:p w14:paraId="08C3B6F5" w14:textId="77777777" w:rsidR="000C11D8" w:rsidRDefault="004D7FD2">
      <w:pPr>
        <w:pStyle w:val="Corpsdetexte"/>
        <w:ind w:left="601"/>
      </w:pPr>
      <w:r>
        <w:rPr>
          <w:noProof/>
        </w:rPr>
        <w:drawing>
          <wp:anchor distT="0" distB="0" distL="0" distR="0" simplePos="0" relativeHeight="15730688" behindDoc="0" locked="0" layoutInCell="1" allowOverlap="1" wp14:anchorId="22DA2F15" wp14:editId="274D0069">
            <wp:simplePos x="0" y="0"/>
            <wp:positionH relativeFrom="page">
              <wp:posOffset>733044</wp:posOffset>
            </wp:positionH>
            <wp:positionV relativeFrom="paragraph">
              <wp:posOffset>27272</wp:posOffset>
            </wp:positionV>
            <wp:extent cx="148334" cy="148579"/>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148334" cy="148579"/>
                    </a:xfrm>
                    <a:prstGeom prst="rect">
                      <a:avLst/>
                    </a:prstGeom>
                  </pic:spPr>
                </pic:pic>
              </a:graphicData>
            </a:graphic>
          </wp:anchor>
        </w:drawing>
      </w:r>
      <w:r>
        <w:t>Le</w:t>
      </w:r>
      <w:r>
        <w:rPr>
          <w:spacing w:val="-9"/>
        </w:rPr>
        <w:t xml:space="preserve"> </w:t>
      </w:r>
      <w:r>
        <w:t>mandataire</w:t>
      </w:r>
      <w:r>
        <w:rPr>
          <w:spacing w:val="-6"/>
        </w:rPr>
        <w:t xml:space="preserve"> </w:t>
      </w:r>
      <w:r>
        <w:t>(Candidat</w:t>
      </w:r>
      <w:r>
        <w:rPr>
          <w:spacing w:val="-8"/>
        </w:rPr>
        <w:t xml:space="preserve"> </w:t>
      </w:r>
      <w:r>
        <w:rPr>
          <w:spacing w:val="-2"/>
        </w:rPr>
        <w:t>groupé),</w:t>
      </w:r>
    </w:p>
    <w:p w14:paraId="574E779F" w14:textId="77777777" w:rsidR="000C11D8" w:rsidRDefault="000C11D8">
      <w:pPr>
        <w:pStyle w:val="Corpsdetexte"/>
        <w:spacing w:before="52"/>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40A48061" w14:textId="77777777">
        <w:trPr>
          <w:trHeight w:val="558"/>
        </w:trPr>
        <w:tc>
          <w:tcPr>
            <w:tcW w:w="2460" w:type="dxa"/>
            <w:shd w:val="clear" w:color="auto" w:fill="CDCDCD"/>
          </w:tcPr>
          <w:p w14:paraId="784FE573" w14:textId="77777777" w:rsidR="000C11D8" w:rsidRDefault="004D7FD2">
            <w:pPr>
              <w:pStyle w:val="TableParagraph"/>
              <w:spacing w:before="162"/>
              <w:ind w:left="81"/>
              <w:rPr>
                <w:sz w:val="20"/>
              </w:rPr>
            </w:pPr>
            <w:r>
              <w:rPr>
                <w:sz w:val="20"/>
              </w:rPr>
              <w:t>M</w:t>
            </w:r>
            <w:r>
              <w:rPr>
                <w:spacing w:val="-2"/>
                <w:sz w:val="20"/>
              </w:rPr>
              <w:t xml:space="preserve"> </w:t>
            </w:r>
            <w:r>
              <w:rPr>
                <w:sz w:val="20"/>
              </w:rPr>
              <w:t>/</w:t>
            </w:r>
            <w:r>
              <w:rPr>
                <w:spacing w:val="-1"/>
                <w:sz w:val="20"/>
              </w:rPr>
              <w:t xml:space="preserve"> </w:t>
            </w:r>
            <w:r>
              <w:rPr>
                <w:spacing w:val="-5"/>
                <w:sz w:val="20"/>
              </w:rPr>
              <w:t>Mme</w:t>
            </w:r>
          </w:p>
        </w:tc>
        <w:tc>
          <w:tcPr>
            <w:tcW w:w="7140" w:type="dxa"/>
          </w:tcPr>
          <w:p w14:paraId="2C22730D" w14:textId="77777777" w:rsidR="000C11D8" w:rsidRDefault="000C11D8">
            <w:pPr>
              <w:pStyle w:val="TableParagraph"/>
              <w:rPr>
                <w:rFonts w:ascii="Times New Roman"/>
                <w:sz w:val="18"/>
              </w:rPr>
            </w:pPr>
          </w:p>
        </w:tc>
      </w:tr>
      <w:tr w:rsidR="000C11D8" w14:paraId="400C6982" w14:textId="77777777">
        <w:trPr>
          <w:trHeight w:val="561"/>
        </w:trPr>
        <w:tc>
          <w:tcPr>
            <w:tcW w:w="2460" w:type="dxa"/>
            <w:shd w:val="clear" w:color="auto" w:fill="CDCDCD"/>
          </w:tcPr>
          <w:p w14:paraId="01DDEE19" w14:textId="77777777" w:rsidR="000C11D8" w:rsidRDefault="004D7FD2">
            <w:pPr>
              <w:pStyle w:val="TableParagraph"/>
              <w:spacing w:before="165"/>
              <w:ind w:left="81"/>
              <w:rPr>
                <w:sz w:val="20"/>
              </w:rPr>
            </w:pPr>
            <w:r>
              <w:rPr>
                <w:sz w:val="20"/>
              </w:rPr>
              <w:t>Agissant</w:t>
            </w:r>
            <w:r>
              <w:rPr>
                <w:spacing w:val="-6"/>
                <w:sz w:val="20"/>
              </w:rPr>
              <w:t xml:space="preserve"> </w:t>
            </w:r>
            <w:r>
              <w:rPr>
                <w:sz w:val="20"/>
              </w:rPr>
              <w:t>en</w:t>
            </w:r>
            <w:r>
              <w:rPr>
                <w:spacing w:val="-7"/>
                <w:sz w:val="20"/>
              </w:rPr>
              <w:t xml:space="preserve"> </w:t>
            </w:r>
            <w:r>
              <w:rPr>
                <w:sz w:val="20"/>
              </w:rPr>
              <w:t>qualité</w:t>
            </w:r>
            <w:r>
              <w:rPr>
                <w:spacing w:val="-4"/>
                <w:sz w:val="20"/>
              </w:rPr>
              <w:t xml:space="preserve"> </w:t>
            </w:r>
            <w:r>
              <w:rPr>
                <w:spacing w:val="-5"/>
                <w:sz w:val="20"/>
              </w:rPr>
              <w:t>de</w:t>
            </w:r>
          </w:p>
        </w:tc>
        <w:tc>
          <w:tcPr>
            <w:tcW w:w="7140" w:type="dxa"/>
          </w:tcPr>
          <w:p w14:paraId="3A03D4ED" w14:textId="77777777" w:rsidR="000C11D8" w:rsidRDefault="000C11D8">
            <w:pPr>
              <w:pStyle w:val="TableParagraph"/>
              <w:rPr>
                <w:rFonts w:ascii="Times New Roman"/>
                <w:sz w:val="18"/>
              </w:rPr>
            </w:pPr>
          </w:p>
        </w:tc>
      </w:tr>
    </w:tbl>
    <w:p w14:paraId="37386FCD" w14:textId="77777777" w:rsidR="000C11D8" w:rsidRDefault="000C11D8">
      <w:pPr>
        <w:pStyle w:val="Corpsdetexte"/>
        <w:spacing w:before="128"/>
      </w:pPr>
    </w:p>
    <w:p w14:paraId="0B25E192" w14:textId="77777777" w:rsidR="000C11D8" w:rsidRDefault="004D7FD2">
      <w:pPr>
        <w:pStyle w:val="Corpsdetexte"/>
        <w:ind w:left="160"/>
      </w:pPr>
      <w:proofErr w:type="gramStart"/>
      <w:r>
        <w:t>désigné</w:t>
      </w:r>
      <w:proofErr w:type="gramEnd"/>
      <w:r>
        <w:rPr>
          <w:spacing w:val="-10"/>
        </w:rPr>
        <w:t xml:space="preserve"> </w:t>
      </w:r>
      <w:r>
        <w:t>mandataire</w:t>
      </w:r>
      <w:r>
        <w:rPr>
          <w:spacing w:val="-9"/>
        </w:rPr>
        <w:t xml:space="preserve"> </w:t>
      </w:r>
      <w:r>
        <w:rPr>
          <w:spacing w:val="-10"/>
        </w:rPr>
        <w:t>:</w:t>
      </w:r>
    </w:p>
    <w:p w14:paraId="474B4633" w14:textId="77777777" w:rsidR="000C11D8" w:rsidRDefault="004D7FD2">
      <w:pPr>
        <w:pStyle w:val="Corpsdetexte"/>
        <w:tabs>
          <w:tab w:val="left" w:pos="601"/>
        </w:tabs>
        <w:spacing w:before="231"/>
        <w:ind w:left="162"/>
      </w:pPr>
      <w:r>
        <w:rPr>
          <w:noProof/>
          <w:position w:val="-8"/>
        </w:rPr>
        <w:drawing>
          <wp:inline distT="0" distB="0" distL="0" distR="0" wp14:anchorId="5015966F" wp14:editId="6738F571">
            <wp:extent cx="148334" cy="148234"/>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9" cstate="print"/>
                    <a:stretch>
                      <a:fillRect/>
                    </a:stretch>
                  </pic:blipFill>
                  <pic:spPr>
                    <a:xfrm>
                      <a:off x="0" y="0"/>
                      <a:ext cx="148334" cy="148234"/>
                    </a:xfrm>
                    <a:prstGeom prst="rect">
                      <a:avLst/>
                    </a:prstGeom>
                  </pic:spPr>
                </pic:pic>
              </a:graphicData>
            </a:graphic>
          </wp:inline>
        </w:drawing>
      </w:r>
      <w:r>
        <w:rPr>
          <w:rFonts w:ascii="Times New Roman"/>
        </w:rPr>
        <w:tab/>
      </w:r>
      <w:proofErr w:type="gramStart"/>
      <w:r>
        <w:t>du</w:t>
      </w:r>
      <w:proofErr w:type="gramEnd"/>
      <w:r>
        <w:rPr>
          <w:spacing w:val="-9"/>
        </w:rPr>
        <w:t xml:space="preserve"> </w:t>
      </w:r>
      <w:r>
        <w:t>groupement</w:t>
      </w:r>
      <w:r>
        <w:rPr>
          <w:spacing w:val="-6"/>
        </w:rPr>
        <w:t xml:space="preserve"> </w:t>
      </w:r>
      <w:r>
        <w:rPr>
          <w:spacing w:val="-2"/>
        </w:rPr>
        <w:t>solidaire</w:t>
      </w:r>
    </w:p>
    <w:p w14:paraId="2DD0FA28" w14:textId="77777777" w:rsidR="000C11D8" w:rsidRDefault="000C11D8">
      <w:pPr>
        <w:pStyle w:val="Corpsdetexte"/>
        <w:spacing w:before="7"/>
      </w:pPr>
    </w:p>
    <w:p w14:paraId="45198C06" w14:textId="77777777" w:rsidR="000C11D8" w:rsidRDefault="004D7FD2">
      <w:pPr>
        <w:pStyle w:val="Corpsdetexte"/>
        <w:tabs>
          <w:tab w:val="left" w:pos="601"/>
        </w:tabs>
        <w:ind w:left="162"/>
      </w:pPr>
      <w:r>
        <w:rPr>
          <w:noProof/>
          <w:position w:val="-8"/>
        </w:rPr>
        <w:drawing>
          <wp:inline distT="0" distB="0" distL="0" distR="0" wp14:anchorId="0F2CD715" wp14:editId="4643EABD">
            <wp:extent cx="148334" cy="148247"/>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9" cstate="print"/>
                    <a:stretch>
                      <a:fillRect/>
                    </a:stretch>
                  </pic:blipFill>
                  <pic:spPr>
                    <a:xfrm>
                      <a:off x="0" y="0"/>
                      <a:ext cx="148334" cy="148247"/>
                    </a:xfrm>
                    <a:prstGeom prst="rect">
                      <a:avLst/>
                    </a:prstGeom>
                  </pic:spPr>
                </pic:pic>
              </a:graphicData>
            </a:graphic>
          </wp:inline>
        </w:drawing>
      </w:r>
      <w:r>
        <w:rPr>
          <w:rFonts w:ascii="Times New Roman"/>
        </w:rPr>
        <w:tab/>
      </w:r>
      <w:proofErr w:type="gramStart"/>
      <w:r>
        <w:t>solidaire</w:t>
      </w:r>
      <w:proofErr w:type="gramEnd"/>
      <w:r>
        <w:rPr>
          <w:spacing w:val="-9"/>
        </w:rPr>
        <w:t xml:space="preserve"> </w:t>
      </w:r>
      <w:r>
        <w:t>du</w:t>
      </w:r>
      <w:r>
        <w:rPr>
          <w:spacing w:val="-9"/>
        </w:rPr>
        <w:t xml:space="preserve"> </w:t>
      </w:r>
      <w:r>
        <w:t>groupement</w:t>
      </w:r>
      <w:r>
        <w:rPr>
          <w:spacing w:val="-6"/>
        </w:rPr>
        <w:t xml:space="preserve"> </w:t>
      </w:r>
      <w:r>
        <w:rPr>
          <w:spacing w:val="-2"/>
        </w:rPr>
        <w:t>conjoint</w:t>
      </w:r>
    </w:p>
    <w:p w14:paraId="001DA491" w14:textId="77777777" w:rsidR="000C11D8" w:rsidRDefault="000C11D8">
      <w:pPr>
        <w:pStyle w:val="Corpsdetexte"/>
        <w:spacing w:before="7"/>
      </w:pPr>
    </w:p>
    <w:p w14:paraId="0C3EEEC0" w14:textId="77777777" w:rsidR="000C11D8" w:rsidRDefault="004D7FD2">
      <w:pPr>
        <w:pStyle w:val="Corpsdetexte"/>
        <w:tabs>
          <w:tab w:val="left" w:pos="601"/>
        </w:tabs>
        <w:ind w:left="162"/>
      </w:pPr>
      <w:r>
        <w:rPr>
          <w:noProof/>
          <w:position w:val="-8"/>
        </w:rPr>
        <w:drawing>
          <wp:inline distT="0" distB="0" distL="0" distR="0" wp14:anchorId="369131A6" wp14:editId="7B2A70BD">
            <wp:extent cx="148334" cy="14826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9" cstate="print"/>
                    <a:stretch>
                      <a:fillRect/>
                    </a:stretch>
                  </pic:blipFill>
                  <pic:spPr>
                    <a:xfrm>
                      <a:off x="0" y="0"/>
                      <a:ext cx="148334" cy="148266"/>
                    </a:xfrm>
                    <a:prstGeom prst="rect">
                      <a:avLst/>
                    </a:prstGeom>
                  </pic:spPr>
                </pic:pic>
              </a:graphicData>
            </a:graphic>
          </wp:inline>
        </w:drawing>
      </w:r>
      <w:r>
        <w:rPr>
          <w:rFonts w:ascii="Times New Roman"/>
        </w:rPr>
        <w:tab/>
      </w:r>
      <w:proofErr w:type="gramStart"/>
      <w:r>
        <w:t>non</w:t>
      </w:r>
      <w:proofErr w:type="gramEnd"/>
      <w:r>
        <w:rPr>
          <w:spacing w:val="-8"/>
        </w:rPr>
        <w:t xml:space="preserve"> </w:t>
      </w:r>
      <w:r>
        <w:t>solidaire</w:t>
      </w:r>
      <w:r>
        <w:rPr>
          <w:spacing w:val="-6"/>
        </w:rPr>
        <w:t xml:space="preserve"> </w:t>
      </w:r>
      <w:r>
        <w:t>du</w:t>
      </w:r>
      <w:r>
        <w:rPr>
          <w:spacing w:val="-8"/>
        </w:rPr>
        <w:t xml:space="preserve"> </w:t>
      </w:r>
      <w:r>
        <w:t>groupement</w:t>
      </w:r>
      <w:r>
        <w:rPr>
          <w:spacing w:val="-5"/>
        </w:rPr>
        <w:t xml:space="preserve"> </w:t>
      </w:r>
      <w:r>
        <w:rPr>
          <w:spacing w:val="-2"/>
        </w:rPr>
        <w:t>conjoint</w:t>
      </w:r>
    </w:p>
    <w:p w14:paraId="6559E556" w14:textId="77777777" w:rsidR="000C11D8" w:rsidRDefault="000C11D8">
      <w:pPr>
        <w:pStyle w:val="Corpsdetexte"/>
        <w:spacing w:before="8"/>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6C4E66C9" w14:textId="77777777">
        <w:trPr>
          <w:trHeight w:val="659"/>
        </w:trPr>
        <w:tc>
          <w:tcPr>
            <w:tcW w:w="2460" w:type="dxa"/>
            <w:shd w:val="clear" w:color="auto" w:fill="CDCDCD"/>
          </w:tcPr>
          <w:p w14:paraId="44BFF531" w14:textId="77777777" w:rsidR="000C11D8" w:rsidRDefault="004D7FD2">
            <w:pPr>
              <w:pStyle w:val="TableParagraph"/>
              <w:spacing w:before="97"/>
              <w:ind w:left="81" w:right="464"/>
              <w:rPr>
                <w:sz w:val="20"/>
              </w:rPr>
            </w:pPr>
            <w:r>
              <w:rPr>
                <w:sz w:val="20"/>
              </w:rPr>
              <w:t>Nom commercial et dénomination</w:t>
            </w:r>
            <w:r>
              <w:rPr>
                <w:spacing w:val="-16"/>
                <w:sz w:val="20"/>
              </w:rPr>
              <w:t xml:space="preserve"> </w:t>
            </w:r>
            <w:r>
              <w:rPr>
                <w:sz w:val="20"/>
              </w:rPr>
              <w:t>sociale</w:t>
            </w:r>
          </w:p>
        </w:tc>
        <w:tc>
          <w:tcPr>
            <w:tcW w:w="7140" w:type="dxa"/>
          </w:tcPr>
          <w:p w14:paraId="132E2502" w14:textId="77777777" w:rsidR="000C11D8" w:rsidRDefault="000C11D8">
            <w:pPr>
              <w:pStyle w:val="TableParagraph"/>
              <w:rPr>
                <w:rFonts w:ascii="Times New Roman"/>
                <w:sz w:val="18"/>
              </w:rPr>
            </w:pPr>
          </w:p>
        </w:tc>
      </w:tr>
      <w:tr w:rsidR="000C11D8" w14:paraId="2F95654E" w14:textId="77777777">
        <w:trPr>
          <w:trHeight w:val="561"/>
        </w:trPr>
        <w:tc>
          <w:tcPr>
            <w:tcW w:w="2460" w:type="dxa"/>
            <w:shd w:val="clear" w:color="auto" w:fill="CDCDCD"/>
          </w:tcPr>
          <w:p w14:paraId="16CA1B8B" w14:textId="77777777" w:rsidR="000C11D8" w:rsidRDefault="004D7FD2">
            <w:pPr>
              <w:pStyle w:val="TableParagraph"/>
              <w:spacing w:before="162"/>
              <w:ind w:left="81"/>
              <w:rPr>
                <w:sz w:val="20"/>
              </w:rPr>
            </w:pPr>
            <w:r>
              <w:rPr>
                <w:spacing w:val="-2"/>
                <w:sz w:val="20"/>
              </w:rPr>
              <w:t>Adresse</w:t>
            </w:r>
          </w:p>
        </w:tc>
        <w:tc>
          <w:tcPr>
            <w:tcW w:w="7140" w:type="dxa"/>
          </w:tcPr>
          <w:p w14:paraId="628F53F9" w14:textId="77777777" w:rsidR="000C11D8" w:rsidRDefault="000C11D8">
            <w:pPr>
              <w:pStyle w:val="TableParagraph"/>
              <w:rPr>
                <w:rFonts w:ascii="Times New Roman"/>
                <w:sz w:val="18"/>
              </w:rPr>
            </w:pPr>
          </w:p>
        </w:tc>
      </w:tr>
      <w:tr w:rsidR="000C11D8" w14:paraId="6DD6D838" w14:textId="77777777">
        <w:trPr>
          <w:trHeight w:val="558"/>
        </w:trPr>
        <w:tc>
          <w:tcPr>
            <w:tcW w:w="2460" w:type="dxa"/>
            <w:shd w:val="clear" w:color="auto" w:fill="CDCDCD"/>
          </w:tcPr>
          <w:p w14:paraId="115C1FC1" w14:textId="77777777" w:rsidR="000C11D8" w:rsidRDefault="004D7FD2">
            <w:pPr>
              <w:pStyle w:val="TableParagraph"/>
              <w:spacing w:before="162"/>
              <w:ind w:left="81"/>
              <w:rPr>
                <w:sz w:val="20"/>
              </w:rPr>
            </w:pPr>
            <w:r>
              <w:rPr>
                <w:spacing w:val="-2"/>
                <w:sz w:val="20"/>
              </w:rPr>
              <w:t>Courriel</w:t>
            </w:r>
          </w:p>
        </w:tc>
        <w:tc>
          <w:tcPr>
            <w:tcW w:w="7140" w:type="dxa"/>
          </w:tcPr>
          <w:p w14:paraId="163AEE5B" w14:textId="77777777" w:rsidR="000C11D8" w:rsidRDefault="000C11D8">
            <w:pPr>
              <w:pStyle w:val="TableParagraph"/>
              <w:rPr>
                <w:rFonts w:ascii="Times New Roman"/>
                <w:sz w:val="18"/>
              </w:rPr>
            </w:pPr>
          </w:p>
        </w:tc>
      </w:tr>
      <w:tr w:rsidR="000C11D8" w14:paraId="4E9BE1A6" w14:textId="77777777">
        <w:trPr>
          <w:trHeight w:val="561"/>
        </w:trPr>
        <w:tc>
          <w:tcPr>
            <w:tcW w:w="2460" w:type="dxa"/>
            <w:shd w:val="clear" w:color="auto" w:fill="CDCDCD"/>
          </w:tcPr>
          <w:p w14:paraId="6631E144"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téléphone</w:t>
            </w:r>
          </w:p>
        </w:tc>
        <w:tc>
          <w:tcPr>
            <w:tcW w:w="7140" w:type="dxa"/>
          </w:tcPr>
          <w:p w14:paraId="229BD089" w14:textId="77777777" w:rsidR="000C11D8" w:rsidRDefault="000C11D8">
            <w:pPr>
              <w:pStyle w:val="TableParagraph"/>
              <w:rPr>
                <w:rFonts w:ascii="Times New Roman"/>
                <w:sz w:val="18"/>
              </w:rPr>
            </w:pPr>
          </w:p>
        </w:tc>
      </w:tr>
      <w:tr w:rsidR="000C11D8" w14:paraId="69101875" w14:textId="77777777">
        <w:trPr>
          <w:trHeight w:val="558"/>
        </w:trPr>
        <w:tc>
          <w:tcPr>
            <w:tcW w:w="2460" w:type="dxa"/>
            <w:shd w:val="clear" w:color="auto" w:fill="CDCDCD"/>
          </w:tcPr>
          <w:p w14:paraId="4D2C7AE4" w14:textId="77777777" w:rsidR="000C11D8" w:rsidRDefault="004D7FD2">
            <w:pPr>
              <w:pStyle w:val="TableParagraph"/>
              <w:spacing w:before="162"/>
              <w:ind w:left="81"/>
              <w:rPr>
                <w:sz w:val="20"/>
              </w:rPr>
            </w:pPr>
            <w:r>
              <w:rPr>
                <w:sz w:val="20"/>
              </w:rPr>
              <w:t>Numéro</w:t>
            </w:r>
            <w:r>
              <w:rPr>
                <w:spacing w:val="-6"/>
                <w:sz w:val="20"/>
              </w:rPr>
              <w:t xml:space="preserve"> </w:t>
            </w:r>
            <w:r>
              <w:rPr>
                <w:sz w:val="20"/>
              </w:rPr>
              <w:t>de</w:t>
            </w:r>
            <w:r>
              <w:rPr>
                <w:spacing w:val="-5"/>
                <w:sz w:val="20"/>
              </w:rPr>
              <w:t xml:space="preserve"> </w:t>
            </w:r>
            <w:r>
              <w:rPr>
                <w:spacing w:val="-2"/>
                <w:sz w:val="20"/>
              </w:rPr>
              <w:t>SIRET</w:t>
            </w:r>
          </w:p>
        </w:tc>
        <w:tc>
          <w:tcPr>
            <w:tcW w:w="7140" w:type="dxa"/>
          </w:tcPr>
          <w:p w14:paraId="3E7351A6" w14:textId="77777777" w:rsidR="000C11D8" w:rsidRDefault="000C11D8">
            <w:pPr>
              <w:pStyle w:val="TableParagraph"/>
              <w:rPr>
                <w:rFonts w:ascii="Times New Roman"/>
                <w:sz w:val="18"/>
              </w:rPr>
            </w:pPr>
          </w:p>
        </w:tc>
      </w:tr>
      <w:tr w:rsidR="000C11D8" w14:paraId="7B247F94" w14:textId="77777777">
        <w:trPr>
          <w:trHeight w:val="559"/>
        </w:trPr>
        <w:tc>
          <w:tcPr>
            <w:tcW w:w="2460" w:type="dxa"/>
            <w:shd w:val="clear" w:color="auto" w:fill="CDCDCD"/>
          </w:tcPr>
          <w:p w14:paraId="29872176" w14:textId="77777777" w:rsidR="000C11D8" w:rsidRDefault="004D7FD2">
            <w:pPr>
              <w:pStyle w:val="TableParagraph"/>
              <w:spacing w:before="162"/>
              <w:ind w:left="81"/>
              <w:rPr>
                <w:sz w:val="20"/>
              </w:rPr>
            </w:pPr>
            <w:r>
              <w:rPr>
                <w:sz w:val="20"/>
              </w:rPr>
              <w:t>Code</w:t>
            </w:r>
            <w:r>
              <w:rPr>
                <w:spacing w:val="-6"/>
                <w:sz w:val="20"/>
              </w:rPr>
              <w:t xml:space="preserve"> </w:t>
            </w:r>
            <w:r>
              <w:rPr>
                <w:spacing w:val="-5"/>
                <w:sz w:val="20"/>
              </w:rPr>
              <w:t>APE</w:t>
            </w:r>
          </w:p>
        </w:tc>
        <w:tc>
          <w:tcPr>
            <w:tcW w:w="7140" w:type="dxa"/>
          </w:tcPr>
          <w:p w14:paraId="401B875B" w14:textId="77777777" w:rsidR="000C11D8" w:rsidRDefault="000C11D8">
            <w:pPr>
              <w:pStyle w:val="TableParagraph"/>
              <w:rPr>
                <w:rFonts w:ascii="Times New Roman"/>
                <w:sz w:val="18"/>
              </w:rPr>
            </w:pPr>
          </w:p>
        </w:tc>
      </w:tr>
      <w:tr w:rsidR="000C11D8" w14:paraId="248DAC75" w14:textId="77777777">
        <w:trPr>
          <w:trHeight w:val="662"/>
        </w:trPr>
        <w:tc>
          <w:tcPr>
            <w:tcW w:w="2460" w:type="dxa"/>
            <w:shd w:val="clear" w:color="auto" w:fill="CDCDCD"/>
          </w:tcPr>
          <w:p w14:paraId="423F4295" w14:textId="77777777" w:rsidR="000C11D8" w:rsidRDefault="004D7FD2">
            <w:pPr>
              <w:pStyle w:val="TableParagraph"/>
              <w:spacing w:before="97"/>
              <w:ind w:left="81"/>
              <w:rPr>
                <w:sz w:val="20"/>
              </w:rPr>
            </w:pPr>
            <w:r>
              <w:rPr>
                <w:sz w:val="20"/>
              </w:rPr>
              <w:t xml:space="preserve">Numéro de TVA </w:t>
            </w:r>
            <w:r>
              <w:rPr>
                <w:spacing w:val="-2"/>
                <w:sz w:val="20"/>
              </w:rPr>
              <w:t>intracommunautaire</w:t>
            </w:r>
          </w:p>
        </w:tc>
        <w:tc>
          <w:tcPr>
            <w:tcW w:w="7140" w:type="dxa"/>
          </w:tcPr>
          <w:p w14:paraId="0FEA24AD" w14:textId="77777777" w:rsidR="000C11D8" w:rsidRDefault="000C11D8">
            <w:pPr>
              <w:pStyle w:val="TableParagraph"/>
              <w:rPr>
                <w:rFonts w:ascii="Times New Roman"/>
                <w:sz w:val="18"/>
              </w:rPr>
            </w:pPr>
          </w:p>
        </w:tc>
      </w:tr>
    </w:tbl>
    <w:p w14:paraId="6A1DD367" w14:textId="77777777" w:rsidR="000C11D8" w:rsidRDefault="000C11D8">
      <w:pPr>
        <w:pStyle w:val="Corpsdetexte"/>
        <w:spacing w:before="128"/>
      </w:pPr>
    </w:p>
    <w:p w14:paraId="1543FA86" w14:textId="1178DFA6" w:rsidR="000C11D8" w:rsidRDefault="004D7FD2">
      <w:pPr>
        <w:pStyle w:val="Corpsdetexte"/>
        <w:ind w:left="159"/>
      </w:pPr>
      <w:r>
        <w:t>S'engage,</w:t>
      </w:r>
      <w:r>
        <w:rPr>
          <w:spacing w:val="24"/>
        </w:rPr>
        <w:t xml:space="preserve"> </w:t>
      </w:r>
      <w:r>
        <w:t>au</w:t>
      </w:r>
      <w:r>
        <w:rPr>
          <w:spacing w:val="24"/>
        </w:rPr>
        <w:t xml:space="preserve"> </w:t>
      </w:r>
      <w:r>
        <w:t>nom</w:t>
      </w:r>
      <w:r>
        <w:rPr>
          <w:spacing w:val="25"/>
        </w:rPr>
        <w:t xml:space="preserve"> </w:t>
      </w:r>
      <w:r>
        <w:t>des</w:t>
      </w:r>
      <w:r>
        <w:rPr>
          <w:spacing w:val="26"/>
        </w:rPr>
        <w:t xml:space="preserve"> </w:t>
      </w:r>
      <w:r>
        <w:t>membres</w:t>
      </w:r>
      <w:r>
        <w:rPr>
          <w:spacing w:val="26"/>
        </w:rPr>
        <w:t xml:space="preserve"> </w:t>
      </w:r>
      <w:r>
        <w:t>du</w:t>
      </w:r>
      <w:r>
        <w:rPr>
          <w:spacing w:val="24"/>
        </w:rPr>
        <w:t xml:space="preserve"> </w:t>
      </w:r>
      <w:r>
        <w:t>groupement,</w:t>
      </w:r>
      <w:r>
        <w:rPr>
          <w:spacing w:val="24"/>
        </w:rPr>
        <w:t xml:space="preserve"> </w:t>
      </w:r>
      <w:r>
        <w:t>sur</w:t>
      </w:r>
      <w:r>
        <w:rPr>
          <w:spacing w:val="24"/>
        </w:rPr>
        <w:t xml:space="preserve"> </w:t>
      </w:r>
      <w:r>
        <w:t>la</w:t>
      </w:r>
      <w:r>
        <w:rPr>
          <w:spacing w:val="26"/>
        </w:rPr>
        <w:t xml:space="preserve"> </w:t>
      </w:r>
      <w:r>
        <w:t>base</w:t>
      </w:r>
      <w:r>
        <w:rPr>
          <w:spacing w:val="27"/>
        </w:rPr>
        <w:t xml:space="preserve"> </w:t>
      </w:r>
      <w:r>
        <w:t>de</w:t>
      </w:r>
      <w:r>
        <w:rPr>
          <w:spacing w:val="25"/>
        </w:rPr>
        <w:t xml:space="preserve"> </w:t>
      </w:r>
      <w:r>
        <w:t>l'offre</w:t>
      </w:r>
      <w:r>
        <w:rPr>
          <w:spacing w:val="25"/>
        </w:rPr>
        <w:t xml:space="preserve"> </w:t>
      </w:r>
      <w:r>
        <w:t>du</w:t>
      </w:r>
      <w:r>
        <w:rPr>
          <w:spacing w:val="24"/>
        </w:rPr>
        <w:t xml:space="preserve"> </w:t>
      </w:r>
      <w:r>
        <w:t>groupement,</w:t>
      </w:r>
      <w:r>
        <w:rPr>
          <w:spacing w:val="24"/>
        </w:rPr>
        <w:t xml:space="preserve"> </w:t>
      </w:r>
      <w:r>
        <w:t>à</w:t>
      </w:r>
      <w:r>
        <w:rPr>
          <w:spacing w:val="26"/>
        </w:rPr>
        <w:t xml:space="preserve"> </w:t>
      </w:r>
      <w:r>
        <w:t>exécuter</w:t>
      </w:r>
      <w:r>
        <w:rPr>
          <w:spacing w:val="24"/>
        </w:rPr>
        <w:t xml:space="preserve"> </w:t>
      </w:r>
      <w:r>
        <w:t>les prestations demandées dans les conditions définies ci-après ;</w:t>
      </w:r>
    </w:p>
    <w:p w14:paraId="6BEEB3EE" w14:textId="35855658" w:rsidR="000C11D8" w:rsidRDefault="004D7FD2">
      <w:pPr>
        <w:pStyle w:val="Corpsdetexte"/>
        <w:spacing w:before="1"/>
        <w:ind w:left="159"/>
      </w:pPr>
      <w:r>
        <w:lastRenderedPageBreak/>
        <w:t>L'offre</w:t>
      </w:r>
      <w:r>
        <w:rPr>
          <w:spacing w:val="-9"/>
        </w:rPr>
        <w:t xml:space="preserve"> </w:t>
      </w:r>
      <w:r>
        <w:t>ainsi</w:t>
      </w:r>
      <w:r>
        <w:rPr>
          <w:spacing w:val="-8"/>
        </w:rPr>
        <w:t xml:space="preserve"> </w:t>
      </w:r>
      <w:r>
        <w:t>présentée</w:t>
      </w:r>
      <w:r>
        <w:rPr>
          <w:spacing w:val="-7"/>
        </w:rPr>
        <w:t xml:space="preserve"> </w:t>
      </w:r>
      <w:r>
        <w:t>n'est</w:t>
      </w:r>
      <w:r>
        <w:rPr>
          <w:spacing w:val="-8"/>
        </w:rPr>
        <w:t xml:space="preserve"> </w:t>
      </w:r>
      <w:r>
        <w:t>valable</w:t>
      </w:r>
      <w:r>
        <w:rPr>
          <w:spacing w:val="-9"/>
        </w:rPr>
        <w:t xml:space="preserve"> </w:t>
      </w:r>
      <w:r>
        <w:t>toutefois</w:t>
      </w:r>
      <w:r>
        <w:rPr>
          <w:spacing w:val="-8"/>
        </w:rPr>
        <w:t xml:space="preserve"> </w:t>
      </w:r>
      <w:r>
        <w:t>que</w:t>
      </w:r>
      <w:r>
        <w:rPr>
          <w:spacing w:val="-9"/>
        </w:rPr>
        <w:t xml:space="preserve"> </w:t>
      </w:r>
      <w:r>
        <w:t>si</w:t>
      </w:r>
      <w:r>
        <w:rPr>
          <w:spacing w:val="-8"/>
        </w:rPr>
        <w:t xml:space="preserve"> </w:t>
      </w:r>
      <w:r>
        <w:t>la</w:t>
      </w:r>
      <w:r>
        <w:rPr>
          <w:spacing w:val="-5"/>
        </w:rPr>
        <w:t xml:space="preserve"> </w:t>
      </w:r>
      <w:r>
        <w:t>décision</w:t>
      </w:r>
      <w:r>
        <w:rPr>
          <w:spacing w:val="-9"/>
        </w:rPr>
        <w:t xml:space="preserve"> </w:t>
      </w:r>
      <w:r>
        <w:t>d'attribution</w:t>
      </w:r>
      <w:r>
        <w:rPr>
          <w:spacing w:val="-9"/>
        </w:rPr>
        <w:t xml:space="preserve"> </w:t>
      </w:r>
      <w:r>
        <w:t>intervient</w:t>
      </w:r>
      <w:r>
        <w:rPr>
          <w:spacing w:val="-8"/>
        </w:rPr>
        <w:t xml:space="preserve"> </w:t>
      </w:r>
      <w:r>
        <w:t>dans</w:t>
      </w:r>
      <w:r>
        <w:rPr>
          <w:spacing w:val="-5"/>
        </w:rPr>
        <w:t xml:space="preserve"> </w:t>
      </w:r>
      <w:r>
        <w:t>un</w:t>
      </w:r>
      <w:r>
        <w:rPr>
          <w:spacing w:val="-7"/>
        </w:rPr>
        <w:t xml:space="preserve"> </w:t>
      </w:r>
      <w:r>
        <w:t>délai</w:t>
      </w:r>
      <w:r>
        <w:rPr>
          <w:spacing w:val="-8"/>
        </w:rPr>
        <w:t xml:space="preserve"> </w:t>
      </w:r>
      <w:r>
        <w:t>de</w:t>
      </w:r>
      <w:r>
        <w:rPr>
          <w:spacing w:val="-9"/>
        </w:rPr>
        <w:t xml:space="preserve"> </w:t>
      </w:r>
      <w:r w:rsidR="00C31ABC">
        <w:t xml:space="preserve">150 </w:t>
      </w:r>
      <w:r>
        <w:t>jours à compter de la date limite de réception des offres fixée par le règlement de la consultation.</w:t>
      </w:r>
    </w:p>
    <w:p w14:paraId="3F7995B7" w14:textId="77777777" w:rsidR="000C11D8" w:rsidRDefault="000C11D8">
      <w:pPr>
        <w:pStyle w:val="Corpsdetexte"/>
      </w:pPr>
    </w:p>
    <w:p w14:paraId="37CF03E0" w14:textId="77777777" w:rsidR="000C11D8" w:rsidRDefault="004D7FD2">
      <w:pPr>
        <w:pStyle w:val="Titre1"/>
        <w:numPr>
          <w:ilvl w:val="0"/>
          <w:numId w:val="5"/>
        </w:numPr>
        <w:tabs>
          <w:tab w:val="left" w:pos="408"/>
        </w:tabs>
        <w:ind w:left="408" w:hanging="248"/>
      </w:pPr>
      <w:bookmarkStart w:id="2" w:name="_TOC_250013"/>
      <w:r>
        <w:t>–</w:t>
      </w:r>
      <w:r>
        <w:rPr>
          <w:spacing w:val="-2"/>
        </w:rPr>
        <w:t xml:space="preserve"> </w:t>
      </w:r>
      <w:r>
        <w:t>Pieces</w:t>
      </w:r>
      <w:r>
        <w:rPr>
          <w:spacing w:val="-3"/>
        </w:rPr>
        <w:t xml:space="preserve"> </w:t>
      </w:r>
      <w:bookmarkEnd w:id="2"/>
      <w:r>
        <w:rPr>
          <w:spacing w:val="-2"/>
        </w:rPr>
        <w:t>contractuelles</w:t>
      </w:r>
    </w:p>
    <w:p w14:paraId="1BD47C13" w14:textId="77777777" w:rsidR="000C11D8" w:rsidRDefault="004D7FD2">
      <w:pPr>
        <w:pStyle w:val="Corpsdetexte"/>
        <w:spacing w:before="180"/>
        <w:ind w:left="140"/>
      </w:pPr>
      <w:r>
        <w:rPr>
          <w:rFonts w:ascii="Times New Roman" w:hAnsi="Times New Roman"/>
          <w:sz w:val="24"/>
        </w:rPr>
        <w:t>L</w:t>
      </w:r>
      <w:r>
        <w:t>es</w:t>
      </w:r>
      <w:r>
        <w:rPr>
          <w:spacing w:val="-4"/>
        </w:rPr>
        <w:t xml:space="preserve"> </w:t>
      </w:r>
      <w:r>
        <w:t>pièces</w:t>
      </w:r>
      <w:r>
        <w:rPr>
          <w:spacing w:val="-6"/>
        </w:rPr>
        <w:t xml:space="preserve"> </w:t>
      </w:r>
      <w:r>
        <w:t>constitutives</w:t>
      </w:r>
      <w:r>
        <w:rPr>
          <w:spacing w:val="-4"/>
        </w:rPr>
        <w:t xml:space="preserve"> </w:t>
      </w:r>
      <w:r>
        <w:t>du</w:t>
      </w:r>
      <w:r>
        <w:rPr>
          <w:spacing w:val="-5"/>
        </w:rPr>
        <w:t xml:space="preserve"> </w:t>
      </w:r>
      <w:r>
        <w:t>contrat</w:t>
      </w:r>
      <w:r>
        <w:rPr>
          <w:spacing w:val="-6"/>
        </w:rPr>
        <w:t xml:space="preserve"> </w:t>
      </w:r>
      <w:r>
        <w:t>sont</w:t>
      </w:r>
      <w:r>
        <w:rPr>
          <w:spacing w:val="-5"/>
        </w:rPr>
        <w:t xml:space="preserve"> </w:t>
      </w:r>
      <w:r>
        <w:t>les</w:t>
      </w:r>
      <w:r>
        <w:rPr>
          <w:spacing w:val="-6"/>
        </w:rPr>
        <w:t xml:space="preserve"> </w:t>
      </w:r>
      <w:r>
        <w:t>suivantes,</w:t>
      </w:r>
      <w:r>
        <w:rPr>
          <w:spacing w:val="-5"/>
        </w:rPr>
        <w:t xml:space="preserve"> </w:t>
      </w:r>
      <w:r>
        <w:t>par</w:t>
      </w:r>
      <w:r>
        <w:rPr>
          <w:spacing w:val="-7"/>
        </w:rPr>
        <w:t xml:space="preserve"> </w:t>
      </w:r>
      <w:r>
        <w:t>ordre</w:t>
      </w:r>
      <w:r>
        <w:rPr>
          <w:spacing w:val="-6"/>
        </w:rPr>
        <w:t xml:space="preserve"> </w:t>
      </w:r>
      <w:r>
        <w:t>de</w:t>
      </w:r>
      <w:r>
        <w:rPr>
          <w:spacing w:val="-5"/>
        </w:rPr>
        <w:t xml:space="preserve"> </w:t>
      </w:r>
      <w:r>
        <w:t>priorité</w:t>
      </w:r>
      <w:r>
        <w:rPr>
          <w:spacing w:val="-5"/>
        </w:rPr>
        <w:t xml:space="preserve"> </w:t>
      </w:r>
      <w:r>
        <w:rPr>
          <w:spacing w:val="-2"/>
        </w:rPr>
        <w:t>décroissante</w:t>
      </w:r>
    </w:p>
    <w:p w14:paraId="41A89442" w14:textId="77777777" w:rsidR="000C11D8" w:rsidRDefault="000C11D8">
      <w:pPr>
        <w:pStyle w:val="Corpsdetexte"/>
        <w:spacing w:before="2"/>
      </w:pPr>
    </w:p>
    <w:p w14:paraId="7B4C7A05" w14:textId="04C40ADC" w:rsidR="000C11D8" w:rsidRDefault="004D7FD2">
      <w:pPr>
        <w:pStyle w:val="Paragraphedeliste"/>
        <w:numPr>
          <w:ilvl w:val="0"/>
          <w:numId w:val="3"/>
        </w:numPr>
        <w:tabs>
          <w:tab w:val="left" w:pos="706"/>
        </w:tabs>
        <w:spacing w:line="245" w:lineRule="exact"/>
        <w:ind w:left="706" w:hanging="282"/>
        <w:rPr>
          <w:sz w:val="20"/>
        </w:rPr>
      </w:pPr>
      <w:r>
        <w:rPr>
          <w:sz w:val="20"/>
        </w:rPr>
        <w:t>L’acte</w:t>
      </w:r>
      <w:r>
        <w:rPr>
          <w:spacing w:val="-7"/>
          <w:sz w:val="20"/>
        </w:rPr>
        <w:t xml:space="preserve"> </w:t>
      </w:r>
      <w:r>
        <w:rPr>
          <w:spacing w:val="-2"/>
          <w:sz w:val="20"/>
        </w:rPr>
        <w:t>d’engagement</w:t>
      </w:r>
      <w:r w:rsidR="00355920">
        <w:rPr>
          <w:spacing w:val="-2"/>
          <w:sz w:val="20"/>
        </w:rPr>
        <w:t xml:space="preserve"> et son annexe</w:t>
      </w:r>
    </w:p>
    <w:p w14:paraId="3FF20E0C" w14:textId="77777777" w:rsidR="000C11D8" w:rsidRDefault="004D7FD2">
      <w:pPr>
        <w:pStyle w:val="Paragraphedeliste"/>
        <w:numPr>
          <w:ilvl w:val="0"/>
          <w:numId w:val="3"/>
        </w:numPr>
        <w:tabs>
          <w:tab w:val="left" w:pos="706"/>
        </w:tabs>
        <w:spacing w:line="244" w:lineRule="exact"/>
        <w:ind w:left="706" w:hanging="282"/>
        <w:rPr>
          <w:sz w:val="20"/>
        </w:rPr>
      </w:pPr>
      <w:r>
        <w:rPr>
          <w:sz w:val="20"/>
        </w:rPr>
        <w:t>Le</w:t>
      </w:r>
      <w:r>
        <w:rPr>
          <w:spacing w:val="-7"/>
          <w:sz w:val="20"/>
        </w:rPr>
        <w:t xml:space="preserve"> </w:t>
      </w:r>
      <w:r>
        <w:rPr>
          <w:sz w:val="20"/>
        </w:rPr>
        <w:t>cahier</w:t>
      </w:r>
      <w:r>
        <w:rPr>
          <w:spacing w:val="-6"/>
          <w:sz w:val="20"/>
        </w:rPr>
        <w:t xml:space="preserve"> </w:t>
      </w:r>
      <w:r>
        <w:rPr>
          <w:sz w:val="20"/>
        </w:rPr>
        <w:t>des</w:t>
      </w:r>
      <w:r>
        <w:rPr>
          <w:spacing w:val="-5"/>
          <w:sz w:val="20"/>
        </w:rPr>
        <w:t xml:space="preserve"> </w:t>
      </w:r>
      <w:r>
        <w:rPr>
          <w:sz w:val="20"/>
        </w:rPr>
        <w:t>clauses</w:t>
      </w:r>
      <w:r>
        <w:rPr>
          <w:spacing w:val="-6"/>
          <w:sz w:val="20"/>
        </w:rPr>
        <w:t xml:space="preserve"> </w:t>
      </w:r>
      <w:r>
        <w:rPr>
          <w:sz w:val="20"/>
        </w:rPr>
        <w:t>particulières</w:t>
      </w:r>
      <w:r>
        <w:rPr>
          <w:spacing w:val="-2"/>
          <w:sz w:val="20"/>
        </w:rPr>
        <w:t xml:space="preserve"> </w:t>
      </w:r>
      <w:r>
        <w:rPr>
          <w:sz w:val="20"/>
        </w:rPr>
        <w:t>(CCP)</w:t>
      </w:r>
      <w:r>
        <w:rPr>
          <w:spacing w:val="-8"/>
          <w:sz w:val="20"/>
        </w:rPr>
        <w:t xml:space="preserve"> </w:t>
      </w:r>
      <w:r>
        <w:rPr>
          <w:sz w:val="20"/>
        </w:rPr>
        <w:t>et</w:t>
      </w:r>
      <w:r>
        <w:rPr>
          <w:spacing w:val="-5"/>
          <w:sz w:val="20"/>
        </w:rPr>
        <w:t xml:space="preserve"> </w:t>
      </w:r>
      <w:r>
        <w:rPr>
          <w:sz w:val="20"/>
        </w:rPr>
        <w:t>ses</w:t>
      </w:r>
      <w:r>
        <w:rPr>
          <w:spacing w:val="-5"/>
          <w:sz w:val="20"/>
        </w:rPr>
        <w:t xml:space="preserve"> </w:t>
      </w:r>
      <w:r>
        <w:rPr>
          <w:sz w:val="20"/>
        </w:rPr>
        <w:t>annexes</w:t>
      </w:r>
      <w:r>
        <w:rPr>
          <w:spacing w:val="-7"/>
          <w:sz w:val="20"/>
        </w:rPr>
        <w:t xml:space="preserve"> </w:t>
      </w:r>
      <w:r>
        <w:rPr>
          <w:spacing w:val="-10"/>
          <w:sz w:val="20"/>
        </w:rPr>
        <w:t>:</w:t>
      </w:r>
    </w:p>
    <w:p w14:paraId="4411C27E" w14:textId="64F3B679" w:rsidR="000C11D8" w:rsidRDefault="004D7FD2">
      <w:pPr>
        <w:pStyle w:val="Paragraphedeliste"/>
        <w:numPr>
          <w:ilvl w:val="1"/>
          <w:numId w:val="3"/>
        </w:numPr>
        <w:tabs>
          <w:tab w:val="left" w:pos="994"/>
        </w:tabs>
        <w:spacing w:line="231" w:lineRule="exact"/>
        <w:ind w:left="994" w:hanging="131"/>
        <w:rPr>
          <w:sz w:val="20"/>
        </w:rPr>
      </w:pPr>
      <w:r>
        <w:rPr>
          <w:sz w:val="20"/>
        </w:rPr>
        <w:t>Annexe</w:t>
      </w:r>
      <w:r w:rsidR="00777060">
        <w:rPr>
          <w:sz w:val="20"/>
        </w:rPr>
        <w:t xml:space="preserve"> 1</w:t>
      </w:r>
      <w:r w:rsidR="00C276EA">
        <w:rPr>
          <w:spacing w:val="-3"/>
          <w:sz w:val="20"/>
        </w:rPr>
        <w:t xml:space="preserve"> - </w:t>
      </w:r>
      <w:r>
        <w:rPr>
          <w:sz w:val="20"/>
        </w:rPr>
        <w:t>Liste</w:t>
      </w:r>
      <w:r>
        <w:rPr>
          <w:spacing w:val="-2"/>
          <w:sz w:val="20"/>
        </w:rPr>
        <w:t xml:space="preserve"> </w:t>
      </w:r>
      <w:r>
        <w:rPr>
          <w:sz w:val="20"/>
        </w:rPr>
        <w:t>des</w:t>
      </w:r>
      <w:r>
        <w:rPr>
          <w:spacing w:val="-3"/>
          <w:sz w:val="20"/>
        </w:rPr>
        <w:t xml:space="preserve"> </w:t>
      </w:r>
      <w:r>
        <w:rPr>
          <w:sz w:val="20"/>
        </w:rPr>
        <w:t>tâches</w:t>
      </w:r>
      <w:r>
        <w:rPr>
          <w:spacing w:val="-3"/>
          <w:sz w:val="20"/>
        </w:rPr>
        <w:t xml:space="preserve"> </w:t>
      </w:r>
      <w:r>
        <w:rPr>
          <w:sz w:val="20"/>
        </w:rPr>
        <w:t>du</w:t>
      </w:r>
      <w:r>
        <w:rPr>
          <w:spacing w:val="-5"/>
          <w:sz w:val="20"/>
        </w:rPr>
        <w:t xml:space="preserve"> </w:t>
      </w:r>
      <w:r>
        <w:rPr>
          <w:spacing w:val="-2"/>
          <w:sz w:val="20"/>
        </w:rPr>
        <w:t>mandataire</w:t>
      </w:r>
      <w:r w:rsidR="00C14306">
        <w:rPr>
          <w:spacing w:val="-2"/>
          <w:sz w:val="20"/>
        </w:rPr>
        <w:t xml:space="preserve"> </w:t>
      </w:r>
    </w:p>
    <w:p w14:paraId="5B1C515C" w14:textId="1C8F189B" w:rsidR="00F96000" w:rsidRPr="00F96000" w:rsidRDefault="00F96000">
      <w:pPr>
        <w:pStyle w:val="Paragraphedeliste"/>
        <w:numPr>
          <w:ilvl w:val="1"/>
          <w:numId w:val="3"/>
        </w:numPr>
        <w:tabs>
          <w:tab w:val="left" w:pos="991"/>
        </w:tabs>
        <w:spacing w:before="1"/>
        <w:ind w:left="991" w:hanging="131"/>
        <w:rPr>
          <w:sz w:val="20"/>
        </w:rPr>
      </w:pPr>
      <w:r w:rsidRPr="00F96000">
        <w:rPr>
          <w:sz w:val="20"/>
        </w:rPr>
        <w:t>Annexe</w:t>
      </w:r>
      <w:r w:rsidRPr="00F96000">
        <w:rPr>
          <w:spacing w:val="-6"/>
          <w:sz w:val="20"/>
        </w:rPr>
        <w:t xml:space="preserve"> </w:t>
      </w:r>
      <w:r w:rsidRPr="00F96000">
        <w:rPr>
          <w:sz w:val="20"/>
        </w:rPr>
        <w:t>2</w:t>
      </w:r>
      <w:r w:rsidRPr="00F96000">
        <w:rPr>
          <w:spacing w:val="-5"/>
          <w:sz w:val="20"/>
        </w:rPr>
        <w:t xml:space="preserve"> </w:t>
      </w:r>
      <w:r w:rsidRPr="00777060">
        <w:rPr>
          <w:sz w:val="20"/>
        </w:rPr>
        <w:t>–</w:t>
      </w:r>
      <w:r w:rsidR="00576CFD">
        <w:rPr>
          <w:spacing w:val="-6"/>
          <w:sz w:val="20"/>
        </w:rPr>
        <w:t xml:space="preserve"> F</w:t>
      </w:r>
      <w:r w:rsidRPr="00777060">
        <w:rPr>
          <w:sz w:val="20"/>
        </w:rPr>
        <w:t>aisabilité</w:t>
      </w:r>
      <w:r w:rsidRPr="00F96000">
        <w:rPr>
          <w:sz w:val="20"/>
        </w:rPr>
        <w:t xml:space="preserve"> de</w:t>
      </w:r>
      <w:r w:rsidRPr="00F96000">
        <w:rPr>
          <w:spacing w:val="-4"/>
          <w:sz w:val="20"/>
        </w:rPr>
        <w:t xml:space="preserve"> </w:t>
      </w:r>
      <w:r w:rsidRPr="00F96000">
        <w:rPr>
          <w:sz w:val="20"/>
        </w:rPr>
        <w:t>l’opération</w:t>
      </w:r>
      <w:r w:rsidRPr="00F96000">
        <w:rPr>
          <w:spacing w:val="-3"/>
          <w:sz w:val="20"/>
        </w:rPr>
        <w:t xml:space="preserve"> </w:t>
      </w:r>
      <w:r w:rsidRPr="00F96000">
        <w:rPr>
          <w:spacing w:val="-2"/>
          <w:sz w:val="20"/>
        </w:rPr>
        <w:t>du lot 1</w:t>
      </w:r>
      <w:r w:rsidR="00576CFD">
        <w:rPr>
          <w:spacing w:val="-2"/>
          <w:sz w:val="20"/>
        </w:rPr>
        <w:t xml:space="preserve"> et schéma directeur du lot 2</w:t>
      </w:r>
      <w:r w:rsidR="001A243D">
        <w:rPr>
          <w:spacing w:val="-2"/>
          <w:sz w:val="20"/>
        </w:rPr>
        <w:t>.</w:t>
      </w:r>
    </w:p>
    <w:p w14:paraId="77DAB6BB" w14:textId="4957B331" w:rsidR="000C11D8" w:rsidRPr="00E07A14" w:rsidRDefault="004D7FD2">
      <w:pPr>
        <w:pStyle w:val="Paragraphedeliste"/>
        <w:numPr>
          <w:ilvl w:val="1"/>
          <w:numId w:val="3"/>
        </w:numPr>
        <w:tabs>
          <w:tab w:val="left" w:pos="991"/>
        </w:tabs>
        <w:spacing w:before="1"/>
        <w:ind w:left="991" w:hanging="131"/>
        <w:rPr>
          <w:sz w:val="20"/>
        </w:rPr>
      </w:pPr>
      <w:r>
        <w:rPr>
          <w:sz w:val="20"/>
        </w:rPr>
        <w:t>Annexe</w:t>
      </w:r>
      <w:r>
        <w:rPr>
          <w:spacing w:val="-6"/>
          <w:sz w:val="20"/>
        </w:rPr>
        <w:t xml:space="preserve"> </w:t>
      </w:r>
      <w:r>
        <w:rPr>
          <w:sz w:val="20"/>
        </w:rPr>
        <w:t>3</w:t>
      </w:r>
      <w:r>
        <w:rPr>
          <w:spacing w:val="-4"/>
          <w:sz w:val="20"/>
        </w:rPr>
        <w:t xml:space="preserve"> </w:t>
      </w:r>
      <w:r>
        <w:rPr>
          <w:sz w:val="20"/>
        </w:rPr>
        <w:t>-</w:t>
      </w:r>
      <w:r>
        <w:rPr>
          <w:spacing w:val="-6"/>
          <w:sz w:val="20"/>
        </w:rPr>
        <w:t xml:space="preserve"> </w:t>
      </w:r>
      <w:r w:rsidR="00576CFD">
        <w:rPr>
          <w:sz w:val="20"/>
        </w:rPr>
        <w:t>n</w:t>
      </w:r>
      <w:r w:rsidR="00F26DFE" w:rsidRPr="003F7752">
        <w:rPr>
          <w:sz w:val="20"/>
        </w:rPr>
        <w:t>ote de cadrage commune aux 2 lots</w:t>
      </w:r>
    </w:p>
    <w:p w14:paraId="30365766" w14:textId="77777777" w:rsidR="00443AF9" w:rsidRDefault="00443AF9" w:rsidP="00443AF9">
      <w:pPr>
        <w:pStyle w:val="ParagrapheIndent1"/>
        <w:numPr>
          <w:ilvl w:val="0"/>
          <w:numId w:val="3"/>
        </w:numPr>
        <w:spacing w:line="232" w:lineRule="exact"/>
        <w:jc w:val="both"/>
        <w:rPr>
          <w:color w:val="000000"/>
          <w:lang w:val="fr-FR"/>
        </w:rPr>
      </w:pPr>
      <w:bookmarkStart w:id="3" w:name="_Hlk210914753"/>
      <w:r>
        <w:rPr>
          <w:color w:val="000000"/>
          <w:lang w:val="fr-FR"/>
        </w:rPr>
        <w:t>Le cahier des clauses administratives générales (CCAG) applicables aux marchés publics de prestations intellectuelles, approuvé par l'arrêté du 30 mars 2021</w:t>
      </w:r>
    </w:p>
    <w:p w14:paraId="5ADCCDD5" w14:textId="77777777" w:rsidR="00A05680" w:rsidRPr="00A05680" w:rsidRDefault="00443AF9" w:rsidP="00895542">
      <w:pPr>
        <w:numPr>
          <w:ilvl w:val="1"/>
          <w:numId w:val="4"/>
        </w:numPr>
        <w:tabs>
          <w:tab w:val="left" w:pos="706"/>
        </w:tabs>
        <w:spacing w:before="2" w:line="245" w:lineRule="exact"/>
        <w:ind w:left="705" w:hanging="282"/>
        <w:rPr>
          <w:sz w:val="20"/>
        </w:rPr>
      </w:pPr>
      <w:r w:rsidRPr="00A05680">
        <w:rPr>
          <w:sz w:val="20"/>
        </w:rPr>
        <w:t>La</w:t>
      </w:r>
      <w:r w:rsidRPr="00A05680">
        <w:rPr>
          <w:spacing w:val="-6"/>
          <w:sz w:val="20"/>
        </w:rPr>
        <w:t xml:space="preserve"> </w:t>
      </w:r>
      <w:r w:rsidRPr="00A05680">
        <w:rPr>
          <w:sz w:val="20"/>
        </w:rPr>
        <w:t>décomposition</w:t>
      </w:r>
      <w:r w:rsidRPr="00A05680">
        <w:rPr>
          <w:spacing w:val="-6"/>
          <w:sz w:val="20"/>
        </w:rPr>
        <w:t xml:space="preserve"> </w:t>
      </w:r>
      <w:r w:rsidRPr="00A05680">
        <w:rPr>
          <w:sz w:val="20"/>
        </w:rPr>
        <w:t>du</w:t>
      </w:r>
      <w:r w:rsidRPr="00A05680">
        <w:rPr>
          <w:spacing w:val="-7"/>
          <w:sz w:val="20"/>
        </w:rPr>
        <w:t xml:space="preserve"> </w:t>
      </w:r>
      <w:r w:rsidRPr="00A05680">
        <w:rPr>
          <w:sz w:val="20"/>
        </w:rPr>
        <w:t>prix</w:t>
      </w:r>
      <w:r w:rsidRPr="00A05680">
        <w:rPr>
          <w:spacing w:val="-5"/>
          <w:sz w:val="20"/>
        </w:rPr>
        <w:t xml:space="preserve"> </w:t>
      </w:r>
      <w:r w:rsidRPr="00A05680">
        <w:rPr>
          <w:sz w:val="20"/>
        </w:rPr>
        <w:t>global</w:t>
      </w:r>
      <w:r w:rsidRPr="00A05680">
        <w:rPr>
          <w:spacing w:val="-5"/>
          <w:sz w:val="20"/>
        </w:rPr>
        <w:t xml:space="preserve"> </w:t>
      </w:r>
      <w:r w:rsidRPr="00A05680">
        <w:rPr>
          <w:sz w:val="20"/>
        </w:rPr>
        <w:t>et</w:t>
      </w:r>
      <w:r w:rsidRPr="00A05680">
        <w:rPr>
          <w:spacing w:val="-6"/>
          <w:sz w:val="20"/>
        </w:rPr>
        <w:t xml:space="preserve"> </w:t>
      </w:r>
      <w:r w:rsidRPr="00A05680">
        <w:rPr>
          <w:spacing w:val="-2"/>
          <w:sz w:val="20"/>
        </w:rPr>
        <w:t>forfaitaire (DPGF)</w:t>
      </w:r>
      <w:r w:rsidR="00C14306" w:rsidRPr="00A05680">
        <w:rPr>
          <w:spacing w:val="-2"/>
          <w:sz w:val="20"/>
        </w:rPr>
        <w:t xml:space="preserve"> du lot </w:t>
      </w:r>
      <w:bookmarkEnd w:id="3"/>
      <w:r w:rsidR="004473F9" w:rsidRPr="00A05680">
        <w:rPr>
          <w:spacing w:val="-2"/>
          <w:sz w:val="20"/>
        </w:rPr>
        <w:t>1</w:t>
      </w:r>
    </w:p>
    <w:p w14:paraId="757DE21E" w14:textId="2AD14E6B" w:rsidR="000C11D8" w:rsidRPr="00A05680" w:rsidRDefault="004D7FD2" w:rsidP="00895542">
      <w:pPr>
        <w:numPr>
          <w:ilvl w:val="1"/>
          <w:numId w:val="4"/>
        </w:numPr>
        <w:tabs>
          <w:tab w:val="left" w:pos="706"/>
        </w:tabs>
        <w:spacing w:before="2" w:line="245" w:lineRule="exact"/>
        <w:ind w:left="705" w:hanging="282"/>
        <w:rPr>
          <w:sz w:val="20"/>
        </w:rPr>
      </w:pPr>
      <w:r w:rsidRPr="00A05680">
        <w:rPr>
          <w:sz w:val="20"/>
        </w:rPr>
        <w:t>Le</w:t>
      </w:r>
      <w:r w:rsidR="00A05680">
        <w:rPr>
          <w:spacing w:val="-6"/>
          <w:sz w:val="20"/>
        </w:rPr>
        <w:t xml:space="preserve"> cadre de réponse</w:t>
      </w:r>
      <w:r w:rsidR="00283722" w:rsidRPr="00A05680">
        <w:rPr>
          <w:spacing w:val="-2"/>
          <w:sz w:val="20"/>
        </w:rPr>
        <w:t xml:space="preserve"> </w:t>
      </w:r>
      <w:r w:rsidR="00283722" w:rsidRPr="00A05680">
        <w:rPr>
          <w:color w:val="000000"/>
          <w:sz w:val="20"/>
          <w:szCs w:val="20"/>
        </w:rPr>
        <w:t>remis par le titulaire au titre de son offre, portant sur</w:t>
      </w:r>
      <w:r w:rsidR="00283722" w:rsidRPr="00A05680">
        <w:rPr>
          <w:spacing w:val="-2"/>
          <w:sz w:val="20"/>
          <w:szCs w:val="20"/>
        </w:rPr>
        <w:t> :</w:t>
      </w:r>
    </w:p>
    <w:p w14:paraId="7AAA693D" w14:textId="5C66CC50" w:rsidR="00F26DFE" w:rsidRPr="00F26DFE" w:rsidRDefault="00F26DFE" w:rsidP="00F26DFE">
      <w:pPr>
        <w:pStyle w:val="Paragraphedeliste"/>
        <w:numPr>
          <w:ilvl w:val="1"/>
          <w:numId w:val="3"/>
        </w:numPr>
        <w:tabs>
          <w:tab w:val="left" w:pos="705"/>
        </w:tabs>
        <w:spacing w:before="2" w:line="245" w:lineRule="exact"/>
        <w:ind w:left="993"/>
        <w:rPr>
          <w:sz w:val="20"/>
        </w:rPr>
      </w:pPr>
      <w:r w:rsidRPr="00F26DFE">
        <w:rPr>
          <w:sz w:val="20"/>
        </w:rPr>
        <w:t>La composition de l’équipe, la personne responsable de l’exécution de la mission et de l’équipe œuvrant (expériences, compétences et form</w:t>
      </w:r>
      <w:bookmarkStart w:id="4" w:name="_GoBack"/>
      <w:bookmarkEnd w:id="4"/>
      <w:r w:rsidRPr="00F26DFE">
        <w:rPr>
          <w:sz w:val="20"/>
        </w:rPr>
        <w:t>ations) au regard de leurs CV</w:t>
      </w:r>
    </w:p>
    <w:p w14:paraId="3BDC4B61" w14:textId="4785EDDA" w:rsidR="00F26DFE" w:rsidRDefault="00F26DFE" w:rsidP="00F26DFE">
      <w:pPr>
        <w:pStyle w:val="Paragraphedeliste"/>
        <w:numPr>
          <w:ilvl w:val="1"/>
          <w:numId w:val="3"/>
        </w:numPr>
        <w:tabs>
          <w:tab w:val="left" w:pos="705"/>
        </w:tabs>
        <w:spacing w:before="2" w:line="245" w:lineRule="exact"/>
        <w:ind w:left="993"/>
        <w:rPr>
          <w:sz w:val="20"/>
        </w:rPr>
      </w:pPr>
      <w:r>
        <w:rPr>
          <w:sz w:val="20"/>
        </w:rPr>
        <w:t>La méthodologie</w:t>
      </w:r>
    </w:p>
    <w:p w14:paraId="7802921E" w14:textId="1B117B0B" w:rsidR="00F26DFE" w:rsidRPr="00F26DFE" w:rsidRDefault="00F26DFE" w:rsidP="00F26DFE">
      <w:pPr>
        <w:pStyle w:val="Paragraphedeliste"/>
        <w:numPr>
          <w:ilvl w:val="1"/>
          <w:numId w:val="3"/>
        </w:numPr>
        <w:tabs>
          <w:tab w:val="left" w:pos="705"/>
        </w:tabs>
        <w:spacing w:before="2" w:line="245" w:lineRule="exact"/>
        <w:ind w:left="993"/>
        <w:rPr>
          <w:sz w:val="20"/>
        </w:rPr>
      </w:pPr>
      <w:r w:rsidRPr="00F26DFE">
        <w:rPr>
          <w:sz w:val="20"/>
        </w:rPr>
        <w:t>La décomposition des temps passés au regard des prestations à réaliser</w:t>
      </w:r>
    </w:p>
    <w:p w14:paraId="7093EB2B" w14:textId="4F5ED716" w:rsidR="00F26DFE" w:rsidRPr="00F26DFE" w:rsidRDefault="00F26DFE" w:rsidP="00F26DFE">
      <w:pPr>
        <w:pStyle w:val="Paragraphedeliste"/>
        <w:numPr>
          <w:ilvl w:val="1"/>
          <w:numId w:val="3"/>
        </w:numPr>
        <w:tabs>
          <w:tab w:val="left" w:pos="705"/>
        </w:tabs>
        <w:spacing w:before="2" w:line="245" w:lineRule="exact"/>
        <w:ind w:left="993"/>
        <w:rPr>
          <w:sz w:val="20"/>
        </w:rPr>
      </w:pPr>
      <w:r>
        <w:rPr>
          <w:sz w:val="20"/>
        </w:rPr>
        <w:t>Les mesures RSE mises en œuvre dans le cadre de l’exécution des prestations</w:t>
      </w:r>
    </w:p>
    <w:p w14:paraId="1C3D89BD" w14:textId="77777777" w:rsidR="00283722" w:rsidRDefault="00283722" w:rsidP="00283722">
      <w:pPr>
        <w:tabs>
          <w:tab w:val="left" w:pos="706"/>
        </w:tabs>
        <w:spacing w:line="245" w:lineRule="exact"/>
        <w:rPr>
          <w:sz w:val="20"/>
        </w:rPr>
      </w:pPr>
    </w:p>
    <w:p w14:paraId="1EC308BE" w14:textId="605D9D97" w:rsidR="000C11D8" w:rsidRPr="006249D9" w:rsidRDefault="00283722" w:rsidP="006249D9">
      <w:pPr>
        <w:pStyle w:val="ParagrapheIndent1"/>
        <w:spacing w:after="240" w:line="232" w:lineRule="exact"/>
        <w:jc w:val="both"/>
        <w:rPr>
          <w:color w:val="000000"/>
          <w:lang w:val="fr-FR"/>
        </w:rPr>
      </w:pPr>
      <w:r>
        <w:rPr>
          <w:color w:val="000000"/>
          <w:lang w:val="fr-FR"/>
        </w:rPr>
        <w:t>En cas de contradiction entre une/plusieurs clause(s) contenue(s) dans d'éventuelles conditions générales de vente remises par le titulaire dans son offre et les clauses établies par l'UGA, ces dernières prévalent.</w:t>
      </w:r>
    </w:p>
    <w:p w14:paraId="3B3324C2" w14:textId="77777777" w:rsidR="000C11D8" w:rsidRDefault="004D7FD2">
      <w:pPr>
        <w:pStyle w:val="Titre1"/>
        <w:numPr>
          <w:ilvl w:val="0"/>
          <w:numId w:val="5"/>
        </w:numPr>
        <w:tabs>
          <w:tab w:val="left" w:pos="408"/>
        </w:tabs>
        <w:ind w:left="408" w:hanging="248"/>
        <w:jc w:val="both"/>
      </w:pPr>
      <w:bookmarkStart w:id="5" w:name="_TOC_250012"/>
      <w:r>
        <w:t>-</w:t>
      </w:r>
      <w:r>
        <w:rPr>
          <w:spacing w:val="-7"/>
        </w:rPr>
        <w:t xml:space="preserve"> </w:t>
      </w:r>
      <w:r>
        <w:t>Dispositions</w:t>
      </w:r>
      <w:r>
        <w:rPr>
          <w:spacing w:val="-6"/>
        </w:rPr>
        <w:t xml:space="preserve"> </w:t>
      </w:r>
      <w:bookmarkEnd w:id="5"/>
      <w:r>
        <w:rPr>
          <w:spacing w:val="-2"/>
        </w:rPr>
        <w:t>générales</w:t>
      </w:r>
    </w:p>
    <w:p w14:paraId="3416081C" w14:textId="77777777" w:rsidR="000C11D8" w:rsidRDefault="004D7FD2">
      <w:pPr>
        <w:pStyle w:val="Titre2"/>
        <w:numPr>
          <w:ilvl w:val="1"/>
          <w:numId w:val="5"/>
        </w:numPr>
        <w:tabs>
          <w:tab w:val="left" w:pos="881"/>
        </w:tabs>
        <w:spacing w:before="180"/>
        <w:ind w:left="881" w:hanging="441"/>
      </w:pPr>
      <w:bookmarkStart w:id="6" w:name="_TOC_250011"/>
      <w:r>
        <w:t xml:space="preserve">- </w:t>
      </w:r>
      <w:bookmarkEnd w:id="6"/>
      <w:r>
        <w:rPr>
          <w:spacing w:val="-2"/>
        </w:rPr>
        <w:t>Objet</w:t>
      </w:r>
    </w:p>
    <w:p w14:paraId="4C41E7A6" w14:textId="2A9E0F95" w:rsidR="000C11D8" w:rsidRDefault="004D7FD2">
      <w:pPr>
        <w:pStyle w:val="Corpsdetexte"/>
        <w:spacing w:before="119"/>
        <w:ind w:left="160" w:right="156"/>
        <w:jc w:val="both"/>
      </w:pPr>
      <w:r>
        <w:t xml:space="preserve">Le présent Acte d'Engagement concerne </w:t>
      </w:r>
      <w:r w:rsidR="008F1C5D">
        <w:t>le m</w:t>
      </w:r>
      <w:r>
        <w:t xml:space="preserve">arché de mandat de maitrise d'ouvrage </w:t>
      </w:r>
      <w:r w:rsidR="00B4469E">
        <w:t>relatif à</w:t>
      </w:r>
      <w:r w:rsidR="00554737">
        <w:t xml:space="preserve"> l’opération </w:t>
      </w:r>
      <w:proofErr w:type="spellStart"/>
      <w:r w:rsidR="00554737">
        <w:t>Briffaut</w:t>
      </w:r>
      <w:proofErr w:type="spellEnd"/>
      <w:r w:rsidR="00554737">
        <w:t xml:space="preserve"> Commun CPER XV.</w:t>
      </w:r>
    </w:p>
    <w:p w14:paraId="17609E1A" w14:textId="77777777" w:rsidR="000C11D8" w:rsidRDefault="000C11D8">
      <w:pPr>
        <w:pStyle w:val="Corpsdetexte"/>
        <w:spacing w:before="8"/>
      </w:pPr>
    </w:p>
    <w:p w14:paraId="709E1A44" w14:textId="77777777" w:rsidR="000C11D8" w:rsidRDefault="004D7FD2">
      <w:pPr>
        <w:pStyle w:val="Titre2"/>
        <w:numPr>
          <w:ilvl w:val="1"/>
          <w:numId w:val="5"/>
        </w:numPr>
        <w:tabs>
          <w:tab w:val="left" w:pos="881"/>
        </w:tabs>
        <w:ind w:left="881" w:hanging="441"/>
      </w:pPr>
      <w:bookmarkStart w:id="7" w:name="_TOC_250010"/>
      <w:r>
        <w:t>-</w:t>
      </w:r>
      <w:r>
        <w:rPr>
          <w:spacing w:val="-4"/>
        </w:rPr>
        <w:t xml:space="preserve"> </w:t>
      </w:r>
      <w:r>
        <w:t>Mode</w:t>
      </w:r>
      <w:r>
        <w:rPr>
          <w:spacing w:val="-2"/>
        </w:rPr>
        <w:t xml:space="preserve"> </w:t>
      </w:r>
      <w:r>
        <w:t>de</w:t>
      </w:r>
      <w:bookmarkEnd w:id="7"/>
      <w:r>
        <w:rPr>
          <w:spacing w:val="-2"/>
        </w:rPr>
        <w:t xml:space="preserve"> passation</w:t>
      </w:r>
    </w:p>
    <w:p w14:paraId="58C0D02A" w14:textId="1BABDE1F" w:rsidR="000C11D8" w:rsidRDefault="004D7FD2" w:rsidP="00B4469E">
      <w:pPr>
        <w:pStyle w:val="Corpsdetexte"/>
        <w:spacing w:before="119"/>
        <w:ind w:left="160"/>
        <w:jc w:val="both"/>
        <w:rPr>
          <w:color w:val="000000"/>
        </w:rPr>
      </w:pPr>
      <w:r>
        <w:t>La</w:t>
      </w:r>
      <w:r>
        <w:rPr>
          <w:spacing w:val="-13"/>
        </w:rPr>
        <w:t xml:space="preserve"> </w:t>
      </w:r>
      <w:r>
        <w:t>procédure</w:t>
      </w:r>
      <w:r>
        <w:rPr>
          <w:spacing w:val="-11"/>
        </w:rPr>
        <w:t xml:space="preserve"> </w:t>
      </w:r>
      <w:r>
        <w:t>de</w:t>
      </w:r>
      <w:r>
        <w:rPr>
          <w:spacing w:val="-11"/>
        </w:rPr>
        <w:t xml:space="preserve"> </w:t>
      </w:r>
      <w:r>
        <w:t>passation</w:t>
      </w:r>
      <w:r>
        <w:rPr>
          <w:spacing w:val="-11"/>
        </w:rPr>
        <w:t xml:space="preserve"> </w:t>
      </w:r>
      <w:r>
        <w:t>est</w:t>
      </w:r>
      <w:r>
        <w:rPr>
          <w:spacing w:val="-13"/>
        </w:rPr>
        <w:t xml:space="preserve"> </w:t>
      </w:r>
      <w:r w:rsidR="00B4469E">
        <w:t>l’appel d’offres ouvert</w:t>
      </w:r>
      <w:r>
        <w:t>.</w:t>
      </w:r>
      <w:r>
        <w:rPr>
          <w:spacing w:val="-12"/>
        </w:rPr>
        <w:t xml:space="preserve"> </w:t>
      </w:r>
      <w:r w:rsidR="00B4469E" w:rsidRPr="00B4469E">
        <w:rPr>
          <w:color w:val="000000"/>
        </w:rPr>
        <w:t>Elle est soumise aux dispositions des articles L. 2124-2, R. 2124-2 1° et R. 2161-2 à R. 2161-5 du Code de la commande publique.</w:t>
      </w:r>
    </w:p>
    <w:p w14:paraId="2B74FF57" w14:textId="77777777" w:rsidR="00B4469E" w:rsidRPr="00B4469E" w:rsidRDefault="00B4469E" w:rsidP="00B4469E">
      <w:pPr>
        <w:pStyle w:val="Corpsdetexte"/>
        <w:spacing w:before="119"/>
        <w:ind w:left="160"/>
        <w:jc w:val="both"/>
      </w:pPr>
    </w:p>
    <w:p w14:paraId="77FEBCE3" w14:textId="77777777" w:rsidR="000C11D8" w:rsidRDefault="004D7FD2">
      <w:pPr>
        <w:pStyle w:val="Titre2"/>
        <w:numPr>
          <w:ilvl w:val="1"/>
          <w:numId w:val="5"/>
        </w:numPr>
        <w:tabs>
          <w:tab w:val="left" w:pos="881"/>
        </w:tabs>
        <w:spacing w:before="1"/>
        <w:ind w:left="881" w:hanging="441"/>
      </w:pPr>
      <w:bookmarkStart w:id="8" w:name="_TOC_250009"/>
      <w:r>
        <w:t>-</w:t>
      </w:r>
      <w:r>
        <w:rPr>
          <w:spacing w:val="-1"/>
        </w:rPr>
        <w:t xml:space="preserve"> </w:t>
      </w:r>
      <w:r>
        <w:t>Forme</w:t>
      </w:r>
      <w:r>
        <w:rPr>
          <w:spacing w:val="-3"/>
        </w:rPr>
        <w:t xml:space="preserve"> </w:t>
      </w:r>
      <w:r>
        <w:t>de</w:t>
      </w:r>
      <w:bookmarkEnd w:id="8"/>
      <w:r>
        <w:rPr>
          <w:spacing w:val="-2"/>
        </w:rPr>
        <w:t xml:space="preserve"> contrat</w:t>
      </w:r>
    </w:p>
    <w:p w14:paraId="02A1444F" w14:textId="77777777" w:rsidR="000C11D8" w:rsidRDefault="004D7FD2">
      <w:pPr>
        <w:pStyle w:val="Corpsdetexte"/>
        <w:spacing w:before="119"/>
        <w:ind w:left="160"/>
        <w:jc w:val="both"/>
      </w:pPr>
      <w:r>
        <w:t>Il</w:t>
      </w:r>
      <w:r>
        <w:rPr>
          <w:spacing w:val="-7"/>
        </w:rPr>
        <w:t xml:space="preserve"> </w:t>
      </w:r>
      <w:r>
        <w:t>s'agit</w:t>
      </w:r>
      <w:r>
        <w:rPr>
          <w:spacing w:val="-4"/>
        </w:rPr>
        <w:t xml:space="preserve"> </w:t>
      </w:r>
      <w:r>
        <w:t>d'un</w:t>
      </w:r>
      <w:r>
        <w:rPr>
          <w:spacing w:val="-3"/>
        </w:rPr>
        <w:t xml:space="preserve"> </w:t>
      </w:r>
      <w:r>
        <w:t>marché</w:t>
      </w:r>
      <w:r>
        <w:rPr>
          <w:spacing w:val="-5"/>
        </w:rPr>
        <w:t xml:space="preserve"> </w:t>
      </w:r>
      <w:r>
        <w:rPr>
          <w:spacing w:val="-2"/>
        </w:rPr>
        <w:t>ordinaire.</w:t>
      </w:r>
    </w:p>
    <w:p w14:paraId="7FC63747" w14:textId="77777777" w:rsidR="000C11D8" w:rsidRDefault="000C11D8">
      <w:pPr>
        <w:pStyle w:val="Corpsdetexte"/>
        <w:spacing w:before="9"/>
      </w:pPr>
    </w:p>
    <w:p w14:paraId="7243A1EB" w14:textId="4DFE5097" w:rsidR="000C11D8" w:rsidRDefault="004D7FD2">
      <w:pPr>
        <w:pStyle w:val="Titre1"/>
        <w:numPr>
          <w:ilvl w:val="0"/>
          <w:numId w:val="5"/>
        </w:numPr>
        <w:tabs>
          <w:tab w:val="left" w:pos="408"/>
        </w:tabs>
        <w:spacing w:before="1"/>
        <w:ind w:left="408" w:hanging="248"/>
        <w:jc w:val="both"/>
      </w:pPr>
      <w:bookmarkStart w:id="9" w:name="_TOC_250008"/>
      <w:r>
        <w:t>–</w:t>
      </w:r>
      <w:r>
        <w:rPr>
          <w:spacing w:val="-7"/>
        </w:rPr>
        <w:t xml:space="preserve"> </w:t>
      </w:r>
      <w:r>
        <w:t>Attributions</w:t>
      </w:r>
      <w:r>
        <w:rPr>
          <w:spacing w:val="-5"/>
        </w:rPr>
        <w:t xml:space="preserve"> </w:t>
      </w:r>
      <w:r>
        <w:t>et</w:t>
      </w:r>
      <w:r>
        <w:rPr>
          <w:spacing w:val="-5"/>
        </w:rPr>
        <w:t xml:space="preserve"> </w:t>
      </w:r>
      <w:r>
        <w:t>rémunération</w:t>
      </w:r>
      <w:r>
        <w:rPr>
          <w:spacing w:val="-4"/>
        </w:rPr>
        <w:t xml:space="preserve"> </w:t>
      </w:r>
      <w:r>
        <w:t>du</w:t>
      </w:r>
      <w:r>
        <w:rPr>
          <w:spacing w:val="-6"/>
        </w:rPr>
        <w:t xml:space="preserve"> </w:t>
      </w:r>
      <w:bookmarkEnd w:id="9"/>
      <w:r w:rsidR="00C14306">
        <w:rPr>
          <w:spacing w:val="-2"/>
        </w:rPr>
        <w:t>m</w:t>
      </w:r>
      <w:r>
        <w:rPr>
          <w:spacing w:val="-2"/>
        </w:rPr>
        <w:t>andataire.</w:t>
      </w:r>
    </w:p>
    <w:p w14:paraId="27A7A058" w14:textId="77777777" w:rsidR="000C11D8" w:rsidRDefault="004D7FD2">
      <w:pPr>
        <w:pStyle w:val="Titre2"/>
        <w:numPr>
          <w:ilvl w:val="1"/>
          <w:numId w:val="5"/>
        </w:numPr>
        <w:tabs>
          <w:tab w:val="left" w:pos="881"/>
        </w:tabs>
        <w:spacing w:before="178"/>
        <w:ind w:left="881" w:hanging="441"/>
      </w:pPr>
      <w:bookmarkStart w:id="10" w:name="_TOC_250007"/>
      <w:r>
        <w:t>-Attributions</w:t>
      </w:r>
      <w:r>
        <w:rPr>
          <w:spacing w:val="-5"/>
        </w:rPr>
        <w:t xml:space="preserve"> </w:t>
      </w:r>
      <w:r>
        <w:t>du</w:t>
      </w:r>
      <w:r>
        <w:rPr>
          <w:spacing w:val="-5"/>
        </w:rPr>
        <w:t xml:space="preserve"> </w:t>
      </w:r>
      <w:bookmarkEnd w:id="10"/>
      <w:r>
        <w:rPr>
          <w:spacing w:val="-2"/>
        </w:rPr>
        <w:t>mandataire</w:t>
      </w:r>
    </w:p>
    <w:p w14:paraId="64BF2011" w14:textId="4CC99591" w:rsidR="000C11D8" w:rsidRDefault="004D7FD2">
      <w:pPr>
        <w:pStyle w:val="Corpsdetexte"/>
        <w:spacing w:before="118"/>
        <w:ind w:left="140"/>
        <w:jc w:val="both"/>
      </w:pPr>
      <w:r>
        <w:t>Les</w:t>
      </w:r>
      <w:r>
        <w:rPr>
          <w:spacing w:val="-5"/>
        </w:rPr>
        <w:t xml:space="preserve"> </w:t>
      </w:r>
      <w:r>
        <w:t>attributions</w:t>
      </w:r>
      <w:r>
        <w:rPr>
          <w:spacing w:val="-5"/>
        </w:rPr>
        <w:t xml:space="preserve"> </w:t>
      </w:r>
      <w:r>
        <w:t>confiées</w:t>
      </w:r>
      <w:r>
        <w:rPr>
          <w:spacing w:val="-5"/>
        </w:rPr>
        <w:t xml:space="preserve"> </w:t>
      </w:r>
      <w:r>
        <w:t>au</w:t>
      </w:r>
      <w:r>
        <w:rPr>
          <w:spacing w:val="-7"/>
        </w:rPr>
        <w:t xml:space="preserve"> </w:t>
      </w:r>
      <w:r>
        <w:t>mandataire</w:t>
      </w:r>
      <w:r>
        <w:rPr>
          <w:spacing w:val="-5"/>
        </w:rPr>
        <w:t xml:space="preserve"> </w:t>
      </w:r>
      <w:r>
        <w:t>sont</w:t>
      </w:r>
      <w:r>
        <w:rPr>
          <w:spacing w:val="-5"/>
        </w:rPr>
        <w:t xml:space="preserve"> </w:t>
      </w:r>
      <w:r>
        <w:t>précisées</w:t>
      </w:r>
      <w:r>
        <w:rPr>
          <w:spacing w:val="-5"/>
        </w:rPr>
        <w:t xml:space="preserve"> </w:t>
      </w:r>
      <w:r>
        <w:t>à</w:t>
      </w:r>
      <w:r>
        <w:rPr>
          <w:spacing w:val="-5"/>
        </w:rPr>
        <w:t xml:space="preserve"> </w:t>
      </w:r>
      <w:r>
        <w:t>l’article</w:t>
      </w:r>
      <w:r>
        <w:rPr>
          <w:spacing w:val="-6"/>
        </w:rPr>
        <w:t xml:space="preserve"> </w:t>
      </w:r>
      <w:r w:rsidR="00674DA3">
        <w:rPr>
          <w:spacing w:val="-6"/>
        </w:rPr>
        <w:t>7</w:t>
      </w:r>
      <w:r>
        <w:rPr>
          <w:spacing w:val="-2"/>
        </w:rPr>
        <w:t xml:space="preserve"> </w:t>
      </w:r>
      <w:r>
        <w:t>du</w:t>
      </w:r>
      <w:r>
        <w:rPr>
          <w:spacing w:val="-6"/>
        </w:rPr>
        <w:t xml:space="preserve"> </w:t>
      </w:r>
      <w:r>
        <w:t>CCP</w:t>
      </w:r>
      <w:r>
        <w:rPr>
          <w:spacing w:val="-4"/>
        </w:rPr>
        <w:t xml:space="preserve"> </w:t>
      </w:r>
      <w:r>
        <w:t>et</w:t>
      </w:r>
      <w:r>
        <w:rPr>
          <w:spacing w:val="-5"/>
        </w:rPr>
        <w:t xml:space="preserve"> </w:t>
      </w:r>
      <w:r>
        <w:t>son</w:t>
      </w:r>
      <w:r>
        <w:rPr>
          <w:spacing w:val="-7"/>
        </w:rPr>
        <w:t xml:space="preserve"> </w:t>
      </w:r>
      <w:r>
        <w:rPr>
          <w:spacing w:val="-2"/>
        </w:rPr>
        <w:t>annexe.</w:t>
      </w:r>
    </w:p>
    <w:p w14:paraId="133E0CB0" w14:textId="77777777" w:rsidR="000C11D8" w:rsidRDefault="000C11D8">
      <w:pPr>
        <w:pStyle w:val="Corpsdetexte"/>
        <w:spacing w:before="65"/>
      </w:pPr>
    </w:p>
    <w:p w14:paraId="4E796D9D" w14:textId="77777777" w:rsidR="000C11D8" w:rsidRDefault="004D7FD2">
      <w:pPr>
        <w:pStyle w:val="Titre2"/>
        <w:numPr>
          <w:ilvl w:val="1"/>
          <w:numId w:val="5"/>
        </w:numPr>
        <w:tabs>
          <w:tab w:val="left" w:pos="881"/>
        </w:tabs>
        <w:ind w:left="881" w:hanging="441"/>
      </w:pPr>
      <w:bookmarkStart w:id="11" w:name="_TOC_250006"/>
      <w:r>
        <w:t>-</w:t>
      </w:r>
      <w:r>
        <w:rPr>
          <w:spacing w:val="-4"/>
        </w:rPr>
        <w:t xml:space="preserve"> </w:t>
      </w:r>
      <w:r>
        <w:t>Rémunération</w:t>
      </w:r>
      <w:r>
        <w:rPr>
          <w:spacing w:val="-4"/>
        </w:rPr>
        <w:t xml:space="preserve"> </w:t>
      </w:r>
      <w:r>
        <w:t>du</w:t>
      </w:r>
      <w:r>
        <w:rPr>
          <w:spacing w:val="-4"/>
        </w:rPr>
        <w:t xml:space="preserve"> </w:t>
      </w:r>
      <w:bookmarkEnd w:id="11"/>
      <w:r>
        <w:rPr>
          <w:spacing w:val="-2"/>
        </w:rPr>
        <w:t>mandataire</w:t>
      </w:r>
    </w:p>
    <w:p w14:paraId="236F0A49" w14:textId="77777777" w:rsidR="000C11D8" w:rsidRDefault="004D7FD2">
      <w:pPr>
        <w:pStyle w:val="Corpsdetexte"/>
        <w:spacing w:before="119"/>
        <w:ind w:left="140" w:right="143"/>
      </w:pPr>
      <w:r>
        <w:t>Le</w:t>
      </w:r>
      <w:r>
        <w:rPr>
          <w:spacing w:val="-4"/>
        </w:rPr>
        <w:t xml:space="preserve"> </w:t>
      </w:r>
      <w:r>
        <w:t>montant</w:t>
      </w:r>
      <w:r>
        <w:rPr>
          <w:spacing w:val="-3"/>
        </w:rPr>
        <w:t xml:space="preserve"> </w:t>
      </w:r>
      <w:r>
        <w:t>de</w:t>
      </w:r>
      <w:r>
        <w:rPr>
          <w:spacing w:val="-4"/>
        </w:rPr>
        <w:t xml:space="preserve"> </w:t>
      </w:r>
      <w:r>
        <w:t>la rémunération,</w:t>
      </w:r>
      <w:r>
        <w:rPr>
          <w:spacing w:val="-5"/>
        </w:rPr>
        <w:t xml:space="preserve"> </w:t>
      </w:r>
      <w:r>
        <w:t>dont</w:t>
      </w:r>
      <w:r>
        <w:rPr>
          <w:spacing w:val="-3"/>
        </w:rPr>
        <w:t xml:space="preserve"> </w:t>
      </w:r>
      <w:r>
        <w:t>le</w:t>
      </w:r>
      <w:r>
        <w:rPr>
          <w:spacing w:val="-4"/>
        </w:rPr>
        <w:t xml:space="preserve"> </w:t>
      </w:r>
      <w:r>
        <w:t>prix</w:t>
      </w:r>
      <w:r>
        <w:rPr>
          <w:spacing w:val="-3"/>
        </w:rPr>
        <w:t xml:space="preserve"> </w:t>
      </w:r>
      <w:r>
        <w:t>et</w:t>
      </w:r>
      <w:r>
        <w:rPr>
          <w:spacing w:val="-3"/>
        </w:rPr>
        <w:t xml:space="preserve"> </w:t>
      </w:r>
      <w:r>
        <w:t>global</w:t>
      </w:r>
      <w:r>
        <w:rPr>
          <w:spacing w:val="-3"/>
        </w:rPr>
        <w:t xml:space="preserve"> </w:t>
      </w:r>
      <w:r>
        <w:t>et</w:t>
      </w:r>
      <w:r>
        <w:rPr>
          <w:spacing w:val="-3"/>
        </w:rPr>
        <w:t xml:space="preserve"> </w:t>
      </w:r>
      <w:r>
        <w:t>forfaitaire,</w:t>
      </w:r>
      <w:r>
        <w:rPr>
          <w:spacing w:val="-5"/>
        </w:rPr>
        <w:t xml:space="preserve"> </w:t>
      </w:r>
      <w:r>
        <w:t>telle</w:t>
      </w:r>
      <w:r>
        <w:rPr>
          <w:spacing w:val="-2"/>
        </w:rPr>
        <w:t xml:space="preserve"> </w:t>
      </w:r>
      <w:r>
        <w:t>qu’elle</w:t>
      </w:r>
      <w:r>
        <w:rPr>
          <w:spacing w:val="-2"/>
        </w:rPr>
        <w:t xml:space="preserve"> </w:t>
      </w:r>
      <w:r>
        <w:t>résulte</w:t>
      </w:r>
      <w:r>
        <w:rPr>
          <w:spacing w:val="-2"/>
        </w:rPr>
        <w:t xml:space="preserve"> </w:t>
      </w:r>
      <w:r>
        <w:t>de</w:t>
      </w:r>
      <w:r>
        <w:rPr>
          <w:spacing w:val="-2"/>
        </w:rPr>
        <w:t xml:space="preserve"> </w:t>
      </w:r>
      <w:r>
        <w:t xml:space="preserve">la décomposition de l'état des prix forfaitaires est </w:t>
      </w:r>
      <w:proofErr w:type="gramStart"/>
      <w:r>
        <w:t>de:</w:t>
      </w:r>
      <w:proofErr w:type="gramEnd"/>
    </w:p>
    <w:p w14:paraId="75EA5BB9" w14:textId="77777777" w:rsidR="000C11D8" w:rsidRDefault="000C11D8">
      <w:pPr>
        <w:pStyle w:val="Corpsdetexte"/>
      </w:pPr>
    </w:p>
    <w:tbl>
      <w:tblPr>
        <w:tblStyle w:val="TableNormal"/>
        <w:tblW w:w="0" w:type="auto"/>
        <w:tblInd w:w="619" w:type="dxa"/>
        <w:tblLayout w:type="fixed"/>
        <w:tblLook w:val="01E0" w:firstRow="1" w:lastRow="1" w:firstColumn="1" w:lastColumn="1" w:noHBand="0" w:noVBand="0"/>
      </w:tblPr>
      <w:tblGrid>
        <w:gridCol w:w="2337"/>
        <w:gridCol w:w="224"/>
        <w:gridCol w:w="4741"/>
        <w:gridCol w:w="1344"/>
      </w:tblGrid>
      <w:tr w:rsidR="000C11D8" w14:paraId="0948F70E" w14:textId="77777777">
        <w:trPr>
          <w:trHeight w:val="286"/>
        </w:trPr>
        <w:tc>
          <w:tcPr>
            <w:tcW w:w="2337" w:type="dxa"/>
          </w:tcPr>
          <w:p w14:paraId="0077B963" w14:textId="77777777" w:rsidR="000C11D8" w:rsidRDefault="004D7FD2">
            <w:pPr>
              <w:pStyle w:val="TableParagraph"/>
              <w:spacing w:line="231" w:lineRule="exact"/>
              <w:ind w:left="50"/>
              <w:rPr>
                <w:sz w:val="20"/>
              </w:rPr>
            </w:pPr>
            <w:r>
              <w:rPr>
                <w:sz w:val="20"/>
              </w:rPr>
              <w:t>Montant</w:t>
            </w:r>
            <w:r>
              <w:rPr>
                <w:spacing w:val="-8"/>
                <w:sz w:val="20"/>
              </w:rPr>
              <w:t xml:space="preserve"> </w:t>
            </w:r>
            <w:r>
              <w:rPr>
                <w:spacing w:val="-5"/>
                <w:sz w:val="20"/>
              </w:rPr>
              <w:t>HT</w:t>
            </w:r>
          </w:p>
        </w:tc>
        <w:tc>
          <w:tcPr>
            <w:tcW w:w="224" w:type="dxa"/>
          </w:tcPr>
          <w:p w14:paraId="0C0FAC63" w14:textId="77777777" w:rsidR="000C11D8" w:rsidRDefault="004D7FD2">
            <w:pPr>
              <w:pStyle w:val="TableParagraph"/>
              <w:spacing w:line="231" w:lineRule="exact"/>
              <w:ind w:right="9"/>
              <w:jc w:val="right"/>
              <w:rPr>
                <w:sz w:val="20"/>
              </w:rPr>
            </w:pPr>
            <w:r>
              <w:rPr>
                <w:spacing w:val="-10"/>
                <w:sz w:val="20"/>
              </w:rPr>
              <w:t>:</w:t>
            </w:r>
          </w:p>
        </w:tc>
        <w:tc>
          <w:tcPr>
            <w:tcW w:w="4741" w:type="dxa"/>
          </w:tcPr>
          <w:p w14:paraId="505505E4" w14:textId="77777777" w:rsidR="000C11D8" w:rsidRDefault="004D7FD2">
            <w:pPr>
              <w:pStyle w:val="TableParagraph"/>
              <w:spacing w:line="231" w:lineRule="exact"/>
              <w:ind w:right="20"/>
              <w:jc w:val="center"/>
              <w:rPr>
                <w:sz w:val="20"/>
              </w:rPr>
            </w:pPr>
            <w:r>
              <w:rPr>
                <w:spacing w:val="-2"/>
                <w:sz w:val="20"/>
              </w:rPr>
              <w:t>................................................................</w:t>
            </w:r>
          </w:p>
        </w:tc>
        <w:tc>
          <w:tcPr>
            <w:tcW w:w="1344" w:type="dxa"/>
          </w:tcPr>
          <w:p w14:paraId="68CFDC72" w14:textId="77777777" w:rsidR="000C11D8" w:rsidRDefault="004D7FD2">
            <w:pPr>
              <w:pStyle w:val="TableParagraph"/>
              <w:spacing w:line="231" w:lineRule="exact"/>
              <w:ind w:left="27"/>
              <w:rPr>
                <w:sz w:val="20"/>
              </w:rPr>
            </w:pPr>
            <w:r>
              <w:rPr>
                <w:spacing w:val="-2"/>
                <w:sz w:val="20"/>
              </w:rPr>
              <w:t>Euros</w:t>
            </w:r>
          </w:p>
        </w:tc>
      </w:tr>
      <w:tr w:rsidR="000C11D8" w14:paraId="6A33A29E" w14:textId="77777777">
        <w:trPr>
          <w:trHeight w:val="366"/>
        </w:trPr>
        <w:tc>
          <w:tcPr>
            <w:tcW w:w="2337" w:type="dxa"/>
          </w:tcPr>
          <w:p w14:paraId="4F3A8E4E" w14:textId="77777777" w:rsidR="000C11D8" w:rsidRDefault="004D7FD2">
            <w:pPr>
              <w:pStyle w:val="TableParagraph"/>
              <w:tabs>
                <w:tab w:val="left" w:leader="dot" w:pos="2001"/>
              </w:tabs>
              <w:spacing w:before="54"/>
              <w:ind w:left="50"/>
              <w:rPr>
                <w:sz w:val="20"/>
              </w:rPr>
            </w:pPr>
            <w:r>
              <w:rPr>
                <w:sz w:val="20"/>
              </w:rPr>
              <w:t>TVA</w:t>
            </w:r>
            <w:r>
              <w:rPr>
                <w:spacing w:val="-6"/>
                <w:sz w:val="20"/>
              </w:rPr>
              <w:t xml:space="preserve"> </w:t>
            </w:r>
            <w:r>
              <w:rPr>
                <w:sz w:val="20"/>
              </w:rPr>
              <w:t>(taux</w:t>
            </w:r>
            <w:r>
              <w:rPr>
                <w:spacing w:val="-5"/>
                <w:sz w:val="20"/>
              </w:rPr>
              <w:t xml:space="preserve"> de</w:t>
            </w:r>
            <w:r>
              <w:rPr>
                <w:sz w:val="20"/>
              </w:rPr>
              <w:tab/>
            </w:r>
            <w:r>
              <w:rPr>
                <w:spacing w:val="-5"/>
                <w:sz w:val="20"/>
              </w:rPr>
              <w:t>%)</w:t>
            </w:r>
          </w:p>
        </w:tc>
        <w:tc>
          <w:tcPr>
            <w:tcW w:w="224" w:type="dxa"/>
          </w:tcPr>
          <w:p w14:paraId="14722559" w14:textId="77777777" w:rsidR="000C11D8" w:rsidRDefault="004D7FD2">
            <w:pPr>
              <w:pStyle w:val="TableParagraph"/>
              <w:spacing w:before="54"/>
              <w:ind w:right="9"/>
              <w:jc w:val="right"/>
              <w:rPr>
                <w:sz w:val="20"/>
              </w:rPr>
            </w:pPr>
            <w:r>
              <w:rPr>
                <w:spacing w:val="-10"/>
                <w:sz w:val="20"/>
              </w:rPr>
              <w:t>:</w:t>
            </w:r>
          </w:p>
        </w:tc>
        <w:tc>
          <w:tcPr>
            <w:tcW w:w="4741" w:type="dxa"/>
          </w:tcPr>
          <w:p w14:paraId="7A0F8718" w14:textId="77777777" w:rsidR="000C11D8" w:rsidRDefault="004D7FD2">
            <w:pPr>
              <w:pStyle w:val="TableParagraph"/>
              <w:spacing w:before="107"/>
              <w:ind w:right="20"/>
              <w:jc w:val="center"/>
              <w:rPr>
                <w:sz w:val="20"/>
              </w:rPr>
            </w:pPr>
            <w:r>
              <w:rPr>
                <w:spacing w:val="-2"/>
                <w:sz w:val="20"/>
              </w:rPr>
              <w:t>................................................................</w:t>
            </w:r>
          </w:p>
        </w:tc>
        <w:tc>
          <w:tcPr>
            <w:tcW w:w="1344" w:type="dxa"/>
          </w:tcPr>
          <w:p w14:paraId="40BE93A9" w14:textId="77777777" w:rsidR="000C11D8" w:rsidRDefault="004D7FD2">
            <w:pPr>
              <w:pStyle w:val="TableParagraph"/>
              <w:spacing w:before="54"/>
              <w:ind w:left="27"/>
              <w:rPr>
                <w:sz w:val="20"/>
              </w:rPr>
            </w:pPr>
            <w:r>
              <w:rPr>
                <w:spacing w:val="-2"/>
                <w:sz w:val="20"/>
              </w:rPr>
              <w:t>Euros</w:t>
            </w:r>
          </w:p>
        </w:tc>
      </w:tr>
      <w:tr w:rsidR="000C11D8" w14:paraId="59726E96" w14:textId="77777777">
        <w:trPr>
          <w:trHeight w:val="340"/>
        </w:trPr>
        <w:tc>
          <w:tcPr>
            <w:tcW w:w="2337" w:type="dxa"/>
          </w:tcPr>
          <w:p w14:paraId="59F27AA3" w14:textId="77777777" w:rsidR="000C11D8" w:rsidRDefault="004D7FD2">
            <w:pPr>
              <w:pStyle w:val="TableParagraph"/>
              <w:spacing w:before="26"/>
              <w:ind w:left="50"/>
              <w:rPr>
                <w:sz w:val="20"/>
              </w:rPr>
            </w:pPr>
            <w:r>
              <w:rPr>
                <w:sz w:val="20"/>
              </w:rPr>
              <w:t>Montant</w:t>
            </w:r>
            <w:r>
              <w:rPr>
                <w:spacing w:val="-8"/>
                <w:sz w:val="20"/>
              </w:rPr>
              <w:t xml:space="preserve"> </w:t>
            </w:r>
            <w:r>
              <w:rPr>
                <w:spacing w:val="-5"/>
                <w:sz w:val="20"/>
              </w:rPr>
              <w:t>TTC</w:t>
            </w:r>
          </w:p>
        </w:tc>
        <w:tc>
          <w:tcPr>
            <w:tcW w:w="224" w:type="dxa"/>
          </w:tcPr>
          <w:p w14:paraId="4657A6FE" w14:textId="77777777" w:rsidR="000C11D8" w:rsidRDefault="004D7FD2">
            <w:pPr>
              <w:pStyle w:val="TableParagraph"/>
              <w:spacing w:before="26"/>
              <w:ind w:right="9"/>
              <w:jc w:val="right"/>
              <w:rPr>
                <w:sz w:val="20"/>
              </w:rPr>
            </w:pPr>
            <w:r>
              <w:rPr>
                <w:spacing w:val="-10"/>
                <w:sz w:val="20"/>
              </w:rPr>
              <w:t>:</w:t>
            </w:r>
          </w:p>
        </w:tc>
        <w:tc>
          <w:tcPr>
            <w:tcW w:w="4741" w:type="dxa"/>
          </w:tcPr>
          <w:p w14:paraId="2BAE27B4" w14:textId="77777777" w:rsidR="000C11D8" w:rsidRDefault="004D7FD2">
            <w:pPr>
              <w:pStyle w:val="TableParagraph"/>
              <w:spacing w:before="81"/>
              <w:ind w:right="20"/>
              <w:jc w:val="center"/>
              <w:rPr>
                <w:sz w:val="20"/>
              </w:rPr>
            </w:pPr>
            <w:r>
              <w:rPr>
                <w:spacing w:val="-2"/>
                <w:sz w:val="20"/>
              </w:rPr>
              <w:t>................................................................</w:t>
            </w:r>
          </w:p>
        </w:tc>
        <w:tc>
          <w:tcPr>
            <w:tcW w:w="1344" w:type="dxa"/>
          </w:tcPr>
          <w:p w14:paraId="5335FE87" w14:textId="77777777" w:rsidR="000C11D8" w:rsidRDefault="004D7FD2">
            <w:pPr>
              <w:pStyle w:val="TableParagraph"/>
              <w:spacing w:before="26"/>
              <w:ind w:left="27"/>
              <w:rPr>
                <w:sz w:val="20"/>
              </w:rPr>
            </w:pPr>
            <w:r>
              <w:rPr>
                <w:spacing w:val="-2"/>
                <w:sz w:val="20"/>
              </w:rPr>
              <w:t>Euros</w:t>
            </w:r>
          </w:p>
        </w:tc>
      </w:tr>
      <w:tr w:rsidR="000C11D8" w14:paraId="75BEB140" w14:textId="77777777">
        <w:trPr>
          <w:trHeight w:val="311"/>
        </w:trPr>
        <w:tc>
          <w:tcPr>
            <w:tcW w:w="2337" w:type="dxa"/>
          </w:tcPr>
          <w:p w14:paraId="16095FC3" w14:textId="77777777" w:rsidR="000C11D8" w:rsidRDefault="004D7FD2">
            <w:pPr>
              <w:pStyle w:val="TableParagraph"/>
              <w:spacing w:before="26"/>
              <w:ind w:left="50"/>
              <w:rPr>
                <w:sz w:val="20"/>
              </w:rPr>
            </w:pPr>
            <w:r>
              <w:rPr>
                <w:sz w:val="20"/>
              </w:rPr>
              <w:t>Soit</w:t>
            </w:r>
            <w:r>
              <w:rPr>
                <w:spacing w:val="-4"/>
                <w:sz w:val="20"/>
              </w:rPr>
              <w:t xml:space="preserve"> </w:t>
            </w:r>
            <w:r>
              <w:rPr>
                <w:sz w:val="20"/>
              </w:rPr>
              <w:t>en</w:t>
            </w:r>
            <w:r>
              <w:rPr>
                <w:spacing w:val="-5"/>
                <w:sz w:val="20"/>
              </w:rPr>
              <w:t xml:space="preserve"> </w:t>
            </w:r>
            <w:r>
              <w:rPr>
                <w:sz w:val="20"/>
              </w:rPr>
              <w:t>toutes</w:t>
            </w:r>
            <w:r>
              <w:rPr>
                <w:spacing w:val="-4"/>
                <w:sz w:val="20"/>
              </w:rPr>
              <w:t xml:space="preserve"> </w:t>
            </w:r>
            <w:r>
              <w:rPr>
                <w:spacing w:val="-2"/>
                <w:sz w:val="20"/>
              </w:rPr>
              <w:t>lettres</w:t>
            </w:r>
          </w:p>
        </w:tc>
        <w:tc>
          <w:tcPr>
            <w:tcW w:w="224" w:type="dxa"/>
          </w:tcPr>
          <w:p w14:paraId="00AB8B91" w14:textId="77777777" w:rsidR="000C11D8" w:rsidRDefault="004D7FD2">
            <w:pPr>
              <w:pStyle w:val="TableParagraph"/>
              <w:spacing w:before="26"/>
              <w:ind w:right="9"/>
              <w:jc w:val="right"/>
              <w:rPr>
                <w:sz w:val="20"/>
              </w:rPr>
            </w:pPr>
            <w:r>
              <w:rPr>
                <w:spacing w:val="-10"/>
                <w:sz w:val="20"/>
              </w:rPr>
              <w:t>:</w:t>
            </w:r>
          </w:p>
        </w:tc>
        <w:tc>
          <w:tcPr>
            <w:tcW w:w="6085" w:type="dxa"/>
            <w:gridSpan w:val="2"/>
          </w:tcPr>
          <w:p w14:paraId="5015F757" w14:textId="77777777" w:rsidR="000C11D8" w:rsidRDefault="004D7FD2">
            <w:pPr>
              <w:pStyle w:val="TableParagraph"/>
              <w:spacing w:before="79" w:line="212" w:lineRule="exact"/>
              <w:ind w:left="9"/>
              <w:rPr>
                <w:sz w:val="20"/>
              </w:rPr>
            </w:pPr>
            <w:r>
              <w:rPr>
                <w:spacing w:val="-2"/>
                <w:sz w:val="20"/>
              </w:rPr>
              <w:t>..................................................................................</w:t>
            </w:r>
          </w:p>
        </w:tc>
      </w:tr>
    </w:tbl>
    <w:p w14:paraId="2FA2D817" w14:textId="77777777" w:rsidR="000C11D8" w:rsidRDefault="004D7FD2">
      <w:pPr>
        <w:spacing w:before="136"/>
        <w:ind w:left="661"/>
        <w:rPr>
          <w:sz w:val="20"/>
        </w:rPr>
      </w:pPr>
      <w:r>
        <w:rPr>
          <w:spacing w:val="-2"/>
          <w:sz w:val="20"/>
        </w:rPr>
        <w:t>.....................................................................................................................</w:t>
      </w:r>
    </w:p>
    <w:p w14:paraId="12E33D7A" w14:textId="3D69003D" w:rsidR="000C11D8" w:rsidRDefault="004D7FD2">
      <w:pPr>
        <w:pStyle w:val="Titre2"/>
        <w:numPr>
          <w:ilvl w:val="1"/>
          <w:numId w:val="5"/>
        </w:numPr>
        <w:tabs>
          <w:tab w:val="left" w:pos="881"/>
        </w:tabs>
        <w:ind w:left="881" w:hanging="441"/>
      </w:pPr>
      <w:bookmarkStart w:id="12" w:name="_TOC_250005"/>
      <w:r w:rsidRPr="00D01C9F">
        <w:lastRenderedPageBreak/>
        <w:t>–</w:t>
      </w:r>
      <w:bookmarkEnd w:id="12"/>
      <w:r w:rsidR="00D01C9F" w:rsidRPr="00D01C9F">
        <w:rPr>
          <w:spacing w:val="-3"/>
        </w:rPr>
        <w:t xml:space="preserve"> Pr</w:t>
      </w:r>
      <w:r w:rsidRPr="00D01C9F">
        <w:rPr>
          <w:spacing w:val="-4"/>
        </w:rPr>
        <w:t>ix</w:t>
      </w:r>
      <w:r w:rsidR="00EF1443">
        <w:rPr>
          <w:spacing w:val="-4"/>
        </w:rPr>
        <w:t xml:space="preserve"> de la rémunération du mandataire</w:t>
      </w:r>
    </w:p>
    <w:p w14:paraId="4A61FECF" w14:textId="77777777" w:rsidR="00D01C9F" w:rsidRDefault="00D01C9F" w:rsidP="00995F6E">
      <w:pPr>
        <w:pStyle w:val="ParagrapheIndent2"/>
        <w:spacing w:after="240" w:line="232" w:lineRule="exact"/>
        <w:ind w:right="280"/>
        <w:jc w:val="both"/>
        <w:rPr>
          <w:color w:val="000000"/>
          <w:lang w:val="fr-FR"/>
        </w:rPr>
      </w:pPr>
    </w:p>
    <w:p w14:paraId="07E9E4D5" w14:textId="360C5667" w:rsidR="00995F6E" w:rsidRDefault="00995F6E" w:rsidP="00995F6E">
      <w:pPr>
        <w:pStyle w:val="ParagrapheIndent2"/>
        <w:spacing w:after="240" w:line="232" w:lineRule="exact"/>
        <w:ind w:right="280"/>
        <w:jc w:val="both"/>
        <w:rPr>
          <w:color w:val="000000"/>
          <w:lang w:val="fr-FR"/>
        </w:rPr>
      </w:pPr>
      <w:r>
        <w:rPr>
          <w:color w:val="000000"/>
          <w:lang w:val="fr-FR"/>
        </w:rPr>
        <w:t xml:space="preserve">Les prix du marché sont réputés établis sur la base des conditions économiques du mois de </w:t>
      </w:r>
      <w:r w:rsidR="00715D82">
        <w:rPr>
          <w:color w:val="000000"/>
          <w:lang w:val="fr-FR"/>
        </w:rPr>
        <w:t>novembre 2025</w:t>
      </w:r>
      <w:r>
        <w:rPr>
          <w:color w:val="000000"/>
          <w:lang w:val="fr-FR"/>
        </w:rPr>
        <w:t xml:space="preserve"> ; ce mois est appelé " mois zéro ".</w:t>
      </w:r>
    </w:p>
    <w:p w14:paraId="482752BB" w14:textId="77777777" w:rsidR="004A6C1F" w:rsidRPr="00D01C9F" w:rsidRDefault="004A6C1F" w:rsidP="004A6C1F">
      <w:pPr>
        <w:pStyle w:val="Commentaire"/>
      </w:pPr>
      <w:r w:rsidRPr="00D01C9F">
        <w:t xml:space="preserve">Les prix sont révisés au dépôt de chaque note d’honoraire par application aux prix du marché d'un coefficient </w:t>
      </w:r>
      <w:proofErr w:type="spellStart"/>
      <w:r w:rsidRPr="00D01C9F">
        <w:t>Cn</w:t>
      </w:r>
      <w:proofErr w:type="spellEnd"/>
      <w:r w:rsidRPr="00D01C9F">
        <w:t xml:space="preserve"> donné par la formule : </w:t>
      </w:r>
    </w:p>
    <w:p w14:paraId="0DBDDF2C" w14:textId="77777777" w:rsidR="004A6C1F" w:rsidRPr="00D01C9F" w:rsidRDefault="004A6C1F" w:rsidP="004A6C1F"/>
    <w:tbl>
      <w:tblPr>
        <w:tblW w:w="0" w:type="auto"/>
        <w:tblInd w:w="500" w:type="dxa"/>
        <w:tblLayout w:type="fixed"/>
        <w:tblLook w:val="04A0" w:firstRow="1" w:lastRow="0" w:firstColumn="1" w:lastColumn="0" w:noHBand="0" w:noVBand="1"/>
      </w:tblPr>
      <w:tblGrid>
        <w:gridCol w:w="700"/>
        <w:gridCol w:w="5000"/>
        <w:gridCol w:w="2900"/>
      </w:tblGrid>
      <w:tr w:rsidR="00995F6E" w:rsidRPr="00D01C9F" w14:paraId="0B446C49" w14:textId="77777777" w:rsidTr="00995F6E">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E9B7B46" w14:textId="77777777" w:rsidR="00995F6E" w:rsidRPr="00D01C9F" w:rsidRDefault="00995F6E" w:rsidP="00995F6E">
            <w:pPr>
              <w:spacing w:before="40"/>
              <w:jc w:val="center"/>
              <w:rPr>
                <w:color w:val="000000"/>
                <w:sz w:val="20"/>
              </w:rPr>
            </w:pPr>
            <w:r w:rsidRPr="00D01C9F">
              <w:rPr>
                <w:color w:val="000000"/>
                <w:sz w:val="20"/>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D522E5" w14:textId="77777777" w:rsidR="00995F6E" w:rsidRPr="00D01C9F" w:rsidRDefault="00995F6E" w:rsidP="00995F6E">
            <w:pPr>
              <w:spacing w:before="40"/>
              <w:jc w:val="center"/>
              <w:rPr>
                <w:color w:val="000000"/>
                <w:sz w:val="20"/>
              </w:rPr>
            </w:pPr>
            <w:r w:rsidRPr="00D01C9F">
              <w:rPr>
                <w:color w:val="000000"/>
                <w:sz w:val="20"/>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A86556" w14:textId="77777777" w:rsidR="00995F6E" w:rsidRPr="00D01C9F" w:rsidRDefault="00995F6E" w:rsidP="00995F6E">
            <w:pPr>
              <w:spacing w:before="40"/>
              <w:jc w:val="center"/>
              <w:rPr>
                <w:color w:val="000000"/>
                <w:sz w:val="20"/>
              </w:rPr>
            </w:pPr>
            <w:r w:rsidRPr="00D01C9F">
              <w:rPr>
                <w:color w:val="000000"/>
                <w:sz w:val="20"/>
              </w:rPr>
              <w:t>Prix concernés</w:t>
            </w:r>
          </w:p>
        </w:tc>
      </w:tr>
      <w:tr w:rsidR="00995F6E" w14:paraId="41ECB476" w14:textId="77777777" w:rsidTr="00995F6E">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995F6E" w:rsidRPr="00D01C9F" w14:paraId="67E58EFC" w14:textId="77777777" w:rsidTr="00995F6E">
              <w:tc>
                <w:tcPr>
                  <w:tcW w:w="700" w:type="dxa"/>
                  <w:tcBorders>
                    <w:top w:val="single" w:sz="2" w:space="0" w:color="000000"/>
                  </w:tcBorders>
                  <w:tcMar>
                    <w:top w:w="0" w:type="dxa"/>
                    <w:left w:w="0" w:type="dxa"/>
                    <w:bottom w:w="0" w:type="dxa"/>
                    <w:right w:w="0" w:type="dxa"/>
                  </w:tcMar>
                  <w:vAlign w:val="center"/>
                </w:tcPr>
                <w:p w14:paraId="5AFAF067" w14:textId="77777777" w:rsidR="00995F6E" w:rsidRPr="00D01C9F" w:rsidRDefault="00995F6E" w:rsidP="00995F6E">
                  <w:pPr>
                    <w:jc w:val="center"/>
                    <w:rPr>
                      <w:color w:val="000000"/>
                      <w:sz w:val="20"/>
                    </w:rPr>
                  </w:pPr>
                  <w:r w:rsidRPr="00D01C9F">
                    <w:rPr>
                      <w:color w:val="000000"/>
                      <w:sz w:val="20"/>
                    </w:rPr>
                    <w:t>01</w:t>
                  </w:r>
                </w:p>
              </w:tc>
            </w:tr>
          </w:tbl>
          <w:p w14:paraId="6CAB4524" w14:textId="77777777" w:rsidR="00995F6E" w:rsidRPr="00D01C9F" w:rsidRDefault="00995F6E" w:rsidP="00995F6E">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86FFE" w14:textId="70ACFD47" w:rsidR="00995F6E" w:rsidRPr="00D01C9F" w:rsidRDefault="00995F6E" w:rsidP="00995F6E">
            <w:pPr>
              <w:spacing w:before="80" w:after="20"/>
              <w:ind w:left="80" w:right="80"/>
              <w:rPr>
                <w:color w:val="000000"/>
                <w:sz w:val="20"/>
                <w:lang w:val="en-US"/>
              </w:rPr>
            </w:pPr>
            <w:r w:rsidRPr="00D01C9F">
              <w:rPr>
                <w:color w:val="000000"/>
                <w:sz w:val="20"/>
                <w:lang w:val="en-US"/>
              </w:rPr>
              <w:t xml:space="preserve">Cn = </w:t>
            </w:r>
            <w:r w:rsidR="004473F9" w:rsidRPr="00D01C9F">
              <w:rPr>
                <w:color w:val="000000"/>
                <w:sz w:val="20"/>
                <w:lang w:val="en-US"/>
              </w:rPr>
              <w:t>15</w:t>
            </w:r>
            <w:r w:rsidRPr="00D01C9F">
              <w:rPr>
                <w:color w:val="000000"/>
                <w:sz w:val="20"/>
                <w:lang w:val="en-US"/>
              </w:rPr>
              <w:t xml:space="preserve">% + </w:t>
            </w:r>
            <w:r w:rsidR="004473F9" w:rsidRPr="00D01C9F">
              <w:rPr>
                <w:color w:val="000000"/>
                <w:sz w:val="20"/>
                <w:lang w:val="en-US"/>
              </w:rPr>
              <w:t>85</w:t>
            </w:r>
            <w:r w:rsidRPr="00D01C9F">
              <w:rPr>
                <w:color w:val="000000"/>
                <w:sz w:val="20"/>
                <w:lang w:val="en-US"/>
              </w:rPr>
              <w:t>% (ING (n-3) / ING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D04C4" w14:textId="04CE14FA" w:rsidR="00995F6E" w:rsidRPr="00EF1443" w:rsidRDefault="00995F6E" w:rsidP="00995F6E">
            <w:pPr>
              <w:rPr>
                <w:sz w:val="20"/>
                <w:szCs w:val="20"/>
              </w:rPr>
            </w:pPr>
            <w:r w:rsidRPr="00D01C9F">
              <w:rPr>
                <w:lang w:val="en-US"/>
              </w:rPr>
              <w:t xml:space="preserve">   </w:t>
            </w:r>
            <w:r w:rsidRPr="00D01C9F">
              <w:rPr>
                <w:sz w:val="20"/>
                <w:szCs w:val="20"/>
              </w:rPr>
              <w:t>Tous les prix</w:t>
            </w:r>
          </w:p>
        </w:tc>
      </w:tr>
    </w:tbl>
    <w:p w14:paraId="2AB77B54" w14:textId="77777777" w:rsidR="00995F6E" w:rsidRDefault="00995F6E" w:rsidP="00995F6E">
      <w:pPr>
        <w:spacing w:after="120" w:line="240" w:lineRule="exact"/>
      </w:pPr>
      <w:r>
        <w:t xml:space="preserve"> </w:t>
      </w:r>
    </w:p>
    <w:p w14:paraId="5C031790" w14:textId="77777777" w:rsidR="00995F6E" w:rsidRDefault="00995F6E" w:rsidP="00995F6E">
      <w:pPr>
        <w:pStyle w:val="ParagrapheIndent2"/>
        <w:spacing w:line="232" w:lineRule="exact"/>
        <w:ind w:right="280"/>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7DABC52D" w14:textId="77777777" w:rsidR="00995F6E" w:rsidRDefault="00995F6E" w:rsidP="00995F6E">
      <w:pPr>
        <w:pStyle w:val="ParagrapheIndent2"/>
        <w:spacing w:line="232" w:lineRule="exact"/>
        <w:ind w:right="280"/>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41B855B2" w14:textId="77777777" w:rsidR="00995F6E" w:rsidRDefault="00995F6E" w:rsidP="00995F6E">
      <w:pPr>
        <w:pStyle w:val="ParagrapheIndent2"/>
        <w:spacing w:line="232" w:lineRule="exact"/>
        <w:ind w:right="280"/>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7BC5B5D" w14:textId="77777777" w:rsidR="00995F6E" w:rsidRDefault="00995F6E" w:rsidP="00995F6E">
      <w:pPr>
        <w:pStyle w:val="ParagrapheIndent2"/>
        <w:spacing w:line="232" w:lineRule="exact"/>
        <w:ind w:right="280"/>
        <w:jc w:val="both"/>
        <w:rPr>
          <w:color w:val="000000"/>
          <w:lang w:val="fr-FR"/>
        </w:rPr>
      </w:pPr>
      <w:r>
        <w:rPr>
          <w:color w:val="000000"/>
          <w:lang w:val="fr-FR"/>
        </w:rPr>
        <w:t>- Index (o) : valeur de l'index de référence au mois zéro.</w:t>
      </w:r>
    </w:p>
    <w:p w14:paraId="7009E67C" w14:textId="77777777" w:rsidR="00995F6E" w:rsidRDefault="00995F6E" w:rsidP="00995F6E">
      <w:pPr>
        <w:pStyle w:val="ParagrapheIndent2"/>
        <w:spacing w:line="232" w:lineRule="exact"/>
        <w:ind w:right="280"/>
        <w:jc w:val="both"/>
        <w:rPr>
          <w:color w:val="000000"/>
          <w:lang w:val="fr-FR"/>
        </w:rPr>
      </w:pPr>
    </w:p>
    <w:p w14:paraId="46DC0BDF" w14:textId="77777777" w:rsidR="00995F6E" w:rsidRDefault="00995F6E" w:rsidP="00995F6E">
      <w:pPr>
        <w:pStyle w:val="ParagrapheIndent2"/>
        <w:spacing w:after="240" w:line="232" w:lineRule="exact"/>
        <w:ind w:right="280"/>
        <w:jc w:val="both"/>
        <w:rPr>
          <w:color w:val="000000"/>
          <w:lang w:val="fr-FR"/>
        </w:rPr>
      </w:pPr>
      <w:r>
        <w:rPr>
          <w:color w:val="000000"/>
          <w:lang w:val="fr-FR"/>
        </w:rPr>
        <w:t>Le mois " n " retenu pour le calcul de chaque révision périodique est le mois au cours duquel commence la nouvelle période d'application de la formule. Les prix ainsi révisés sont invariables durant cette période.</w:t>
      </w:r>
    </w:p>
    <w:p w14:paraId="02C0485A" w14:textId="5BCBAE8F" w:rsidR="00995F6E" w:rsidRDefault="00995F6E" w:rsidP="00995F6E">
      <w:pPr>
        <w:pStyle w:val="ParagrapheIndent2"/>
        <w:spacing w:after="240" w:line="232" w:lineRule="exact"/>
        <w:ind w:right="280"/>
        <w:jc w:val="both"/>
        <w:rPr>
          <w:color w:val="000000"/>
          <w:lang w:val="fr-FR"/>
        </w:rPr>
      </w:pPr>
      <w:r>
        <w:rPr>
          <w:color w:val="000000"/>
          <w:lang w:val="fr-FR"/>
        </w:rPr>
        <w:t xml:space="preserve">La révision définitive des prix s'opère sur la base de la dernière valeur d'index </w:t>
      </w:r>
      <w:r w:rsidR="006D3C3E">
        <w:rPr>
          <w:color w:val="000000"/>
          <w:lang w:val="fr-FR"/>
        </w:rPr>
        <w:t xml:space="preserve">n-3 </w:t>
      </w:r>
      <w:r>
        <w:rPr>
          <w:color w:val="000000"/>
          <w:lang w:val="fr-FR"/>
        </w:rPr>
        <w:t>connue au moment de l'application de la formule. Aucune variation provisoire ne sera effectuée.</w:t>
      </w:r>
    </w:p>
    <w:p w14:paraId="25A44C1C" w14:textId="77777777" w:rsidR="00995F6E" w:rsidRDefault="00995F6E" w:rsidP="00995F6E">
      <w:pPr>
        <w:pStyle w:val="ParagrapheIndent2"/>
        <w:spacing w:line="232" w:lineRule="exact"/>
        <w:ind w:right="280"/>
        <w:jc w:val="both"/>
        <w:rPr>
          <w:color w:val="000000"/>
          <w:lang w:val="fr-FR"/>
        </w:rPr>
      </w:pPr>
      <w:r>
        <w:rPr>
          <w:color w:val="000000"/>
          <w:lang w:val="fr-FR"/>
        </w:rPr>
        <w:t>Les index de référence, publié(s) au Moniteur des Travaux Publics ou par l'INSEE, sont les suivants :</w:t>
      </w:r>
    </w:p>
    <w:p w14:paraId="2B08967B" w14:textId="77777777" w:rsidR="00995F6E" w:rsidRDefault="00995F6E" w:rsidP="00995F6E">
      <w:pPr>
        <w:pStyle w:val="ParagrapheIndent2"/>
        <w:spacing w:line="232"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995F6E" w14:paraId="6D5E000D" w14:textId="77777777" w:rsidTr="00995F6E">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381C208" w14:textId="77777777" w:rsidR="00995F6E" w:rsidRDefault="00995F6E" w:rsidP="00995F6E">
            <w:pPr>
              <w:spacing w:before="40"/>
              <w:jc w:val="center"/>
              <w:rPr>
                <w:color w:val="000000"/>
                <w:sz w:val="20"/>
              </w:rPr>
            </w:pPr>
            <w:r>
              <w:rPr>
                <w:color w:val="000000"/>
                <w:sz w:val="20"/>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FD5C1D" w14:textId="77777777" w:rsidR="00995F6E" w:rsidRDefault="00995F6E" w:rsidP="00995F6E">
            <w:pPr>
              <w:spacing w:before="40"/>
              <w:jc w:val="center"/>
              <w:rPr>
                <w:color w:val="000000"/>
                <w:sz w:val="20"/>
              </w:rPr>
            </w:pPr>
            <w:r>
              <w:rPr>
                <w:color w:val="000000"/>
                <w:sz w:val="20"/>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C388A5" w14:textId="77777777" w:rsidR="00995F6E" w:rsidRDefault="00995F6E" w:rsidP="00995F6E">
            <w:pPr>
              <w:spacing w:before="40"/>
              <w:jc w:val="center"/>
              <w:rPr>
                <w:color w:val="000000"/>
                <w:sz w:val="20"/>
              </w:rPr>
            </w:pPr>
            <w:r>
              <w:rPr>
                <w:color w:val="000000"/>
                <w:sz w:val="20"/>
              </w:rPr>
              <w:t>Libellé</w:t>
            </w:r>
          </w:p>
        </w:tc>
      </w:tr>
      <w:tr w:rsidR="00995F6E" w14:paraId="53BABEF3" w14:textId="77777777" w:rsidTr="00995F6E">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995F6E" w14:paraId="676778BF" w14:textId="77777777" w:rsidTr="00995F6E">
              <w:tc>
                <w:tcPr>
                  <w:tcW w:w="700" w:type="dxa"/>
                  <w:tcBorders>
                    <w:top w:val="single" w:sz="2" w:space="0" w:color="000000"/>
                  </w:tcBorders>
                  <w:tcMar>
                    <w:top w:w="45" w:type="dxa"/>
                    <w:left w:w="60" w:type="dxa"/>
                    <w:bottom w:w="45" w:type="dxa"/>
                    <w:right w:w="60" w:type="dxa"/>
                  </w:tcMar>
                  <w:vAlign w:val="center"/>
                </w:tcPr>
                <w:p w14:paraId="4A34D1F5" w14:textId="77777777" w:rsidR="00995F6E" w:rsidRDefault="00995F6E" w:rsidP="00995F6E">
                  <w:pPr>
                    <w:jc w:val="center"/>
                    <w:rPr>
                      <w:color w:val="000000"/>
                      <w:sz w:val="20"/>
                    </w:rPr>
                  </w:pPr>
                  <w:r>
                    <w:rPr>
                      <w:color w:val="000000"/>
                      <w:sz w:val="20"/>
                    </w:rPr>
                    <w:t>01</w:t>
                  </w:r>
                </w:p>
              </w:tc>
            </w:tr>
          </w:tbl>
          <w:p w14:paraId="079021F0" w14:textId="77777777" w:rsidR="00995F6E" w:rsidRDefault="00995F6E" w:rsidP="00995F6E">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2B2E7" w14:textId="77777777" w:rsidR="00995F6E" w:rsidRDefault="00995F6E" w:rsidP="00995F6E">
            <w:pPr>
              <w:spacing w:before="40" w:after="40"/>
              <w:ind w:left="60" w:right="60"/>
              <w:rPr>
                <w:color w:val="000000"/>
                <w:sz w:val="20"/>
              </w:rPr>
            </w:pPr>
            <w:r>
              <w:rPr>
                <w:color w:val="000000"/>
                <w:sz w:val="20"/>
              </w:rPr>
              <w:t>ING</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62308" w14:textId="77777777" w:rsidR="00995F6E" w:rsidRDefault="00995F6E" w:rsidP="00995F6E">
            <w:pPr>
              <w:spacing w:before="40" w:after="40"/>
              <w:ind w:left="60" w:right="60"/>
              <w:rPr>
                <w:color w:val="000000"/>
                <w:sz w:val="20"/>
              </w:rPr>
            </w:pPr>
            <w:r>
              <w:rPr>
                <w:color w:val="000000"/>
                <w:sz w:val="20"/>
              </w:rPr>
              <w:t>Index divers dans la construction - Ingénierie - Base 2010</w:t>
            </w:r>
          </w:p>
        </w:tc>
      </w:tr>
    </w:tbl>
    <w:p w14:paraId="2B788865" w14:textId="77777777" w:rsidR="000C11D8" w:rsidRDefault="000C11D8">
      <w:pPr>
        <w:pStyle w:val="Corpsdetexte"/>
        <w:spacing w:before="29"/>
      </w:pPr>
    </w:p>
    <w:p w14:paraId="4A154609" w14:textId="06A86538" w:rsidR="000C11D8" w:rsidRPr="004A4CA6" w:rsidRDefault="004D7FD2">
      <w:pPr>
        <w:pStyle w:val="Titre1"/>
        <w:numPr>
          <w:ilvl w:val="0"/>
          <w:numId w:val="5"/>
        </w:numPr>
        <w:tabs>
          <w:tab w:val="left" w:pos="408"/>
        </w:tabs>
        <w:ind w:left="408" w:hanging="248"/>
      </w:pPr>
      <w:bookmarkStart w:id="13" w:name="_TOC_250004"/>
      <w:r>
        <w:t>-</w:t>
      </w:r>
      <w:r>
        <w:rPr>
          <w:spacing w:val="-6"/>
        </w:rPr>
        <w:t xml:space="preserve"> </w:t>
      </w:r>
      <w:r>
        <w:t>Durée</w:t>
      </w:r>
      <w:r>
        <w:rPr>
          <w:spacing w:val="-4"/>
        </w:rPr>
        <w:t xml:space="preserve"> </w:t>
      </w:r>
      <w:r>
        <w:t>prévisionnelle</w:t>
      </w:r>
      <w:r>
        <w:rPr>
          <w:spacing w:val="-4"/>
        </w:rPr>
        <w:t xml:space="preserve"> </w:t>
      </w:r>
      <w:r>
        <w:t>du</w:t>
      </w:r>
      <w:r>
        <w:rPr>
          <w:spacing w:val="-6"/>
        </w:rPr>
        <w:t xml:space="preserve"> </w:t>
      </w:r>
      <w:r>
        <w:t>contrat</w:t>
      </w:r>
      <w:r>
        <w:rPr>
          <w:spacing w:val="-5"/>
        </w:rPr>
        <w:t xml:space="preserve"> </w:t>
      </w:r>
      <w:r>
        <w:t>de</w:t>
      </w:r>
      <w:r>
        <w:rPr>
          <w:spacing w:val="-4"/>
        </w:rPr>
        <w:t xml:space="preserve"> </w:t>
      </w:r>
      <w:bookmarkEnd w:id="13"/>
      <w:r>
        <w:rPr>
          <w:spacing w:val="-2"/>
        </w:rPr>
        <w:t>mandat</w:t>
      </w:r>
    </w:p>
    <w:p w14:paraId="053FD809" w14:textId="130D5B14" w:rsidR="004A4CA6" w:rsidRDefault="004A4CA6" w:rsidP="004A4CA6">
      <w:pPr>
        <w:pStyle w:val="Titre1"/>
        <w:tabs>
          <w:tab w:val="left" w:pos="408"/>
        </w:tabs>
        <w:ind w:firstLine="0"/>
      </w:pPr>
    </w:p>
    <w:p w14:paraId="10BCB17E" w14:textId="77777777" w:rsidR="00930C84" w:rsidRDefault="00930C84" w:rsidP="00930C84">
      <w:pPr>
        <w:pStyle w:val="ParagrapheIndent2"/>
        <w:spacing w:after="240"/>
        <w:ind w:right="280" w:firstLine="140"/>
        <w:jc w:val="both"/>
        <w:rPr>
          <w:color w:val="000000"/>
          <w:lang w:val="fr-FR"/>
        </w:rPr>
      </w:pPr>
      <w:r>
        <w:rPr>
          <w:color w:val="000000"/>
          <w:lang w:val="fr-FR"/>
        </w:rPr>
        <w:t>L'exécution des prestations débute à compter de la date de notification du contrat.</w:t>
      </w:r>
    </w:p>
    <w:p w14:paraId="2D2C9BB7" w14:textId="12900F45" w:rsidR="000C11D8" w:rsidRDefault="004D7FD2">
      <w:pPr>
        <w:pStyle w:val="Corpsdetexte"/>
        <w:spacing w:before="177"/>
        <w:ind w:left="140" w:right="143"/>
      </w:pPr>
      <w:r>
        <w:t>Les</w:t>
      </w:r>
      <w:r>
        <w:rPr>
          <w:spacing w:val="-3"/>
        </w:rPr>
        <w:t xml:space="preserve"> </w:t>
      </w:r>
      <w:r>
        <w:t>modalités de</w:t>
      </w:r>
      <w:r>
        <w:rPr>
          <w:spacing w:val="-2"/>
        </w:rPr>
        <w:t xml:space="preserve"> </w:t>
      </w:r>
      <w:r>
        <w:t>l’achèvement</w:t>
      </w:r>
      <w:r>
        <w:rPr>
          <w:spacing w:val="-1"/>
        </w:rPr>
        <w:t xml:space="preserve"> </w:t>
      </w:r>
      <w:r>
        <w:t>de</w:t>
      </w:r>
      <w:r>
        <w:rPr>
          <w:spacing w:val="-2"/>
        </w:rPr>
        <w:t xml:space="preserve"> </w:t>
      </w:r>
      <w:r>
        <w:t>la</w:t>
      </w:r>
      <w:r>
        <w:rPr>
          <w:spacing w:val="-3"/>
        </w:rPr>
        <w:t xml:space="preserve"> </w:t>
      </w:r>
      <w:r>
        <w:t>mission</w:t>
      </w:r>
      <w:r>
        <w:rPr>
          <w:spacing w:val="-5"/>
        </w:rPr>
        <w:t xml:space="preserve"> </w:t>
      </w:r>
      <w:r>
        <w:t>du</w:t>
      </w:r>
      <w:r>
        <w:rPr>
          <w:spacing w:val="-2"/>
        </w:rPr>
        <w:t xml:space="preserve"> </w:t>
      </w:r>
      <w:r>
        <w:t>mandataire</w:t>
      </w:r>
      <w:r>
        <w:rPr>
          <w:spacing w:val="-4"/>
        </w:rPr>
        <w:t xml:space="preserve"> </w:t>
      </w:r>
      <w:r>
        <w:t>sont</w:t>
      </w:r>
      <w:r>
        <w:rPr>
          <w:spacing w:val="-3"/>
        </w:rPr>
        <w:t xml:space="preserve"> </w:t>
      </w:r>
      <w:r>
        <w:t>définies</w:t>
      </w:r>
      <w:r>
        <w:rPr>
          <w:spacing w:val="-3"/>
        </w:rPr>
        <w:t xml:space="preserve"> </w:t>
      </w:r>
      <w:r>
        <w:t>à</w:t>
      </w:r>
      <w:r>
        <w:rPr>
          <w:spacing w:val="-3"/>
        </w:rPr>
        <w:t xml:space="preserve"> </w:t>
      </w:r>
      <w:r>
        <w:t>l’article</w:t>
      </w:r>
      <w:r>
        <w:rPr>
          <w:spacing w:val="-4"/>
        </w:rPr>
        <w:t xml:space="preserve"> </w:t>
      </w:r>
      <w:r w:rsidR="00674DA3" w:rsidRPr="00674DA3">
        <w:t>18</w:t>
      </w:r>
      <w:r>
        <w:rPr>
          <w:spacing w:val="-3"/>
        </w:rPr>
        <w:t xml:space="preserve"> </w:t>
      </w:r>
      <w:r>
        <w:t>du</w:t>
      </w:r>
      <w:r>
        <w:rPr>
          <w:spacing w:val="-5"/>
        </w:rPr>
        <w:t xml:space="preserve"> </w:t>
      </w:r>
      <w:r>
        <w:t>cahier</w:t>
      </w:r>
      <w:r>
        <w:rPr>
          <w:spacing w:val="-2"/>
        </w:rPr>
        <w:t xml:space="preserve"> </w:t>
      </w:r>
      <w:r>
        <w:t xml:space="preserve">des </w:t>
      </w:r>
      <w:r>
        <w:rPr>
          <w:spacing w:val="-2"/>
        </w:rPr>
        <w:t>charges.</w:t>
      </w:r>
    </w:p>
    <w:p w14:paraId="235E8A28" w14:textId="58D271BB" w:rsidR="000C11D8" w:rsidRDefault="004D7FD2">
      <w:pPr>
        <w:pStyle w:val="Corpsdetexte"/>
        <w:spacing w:before="2"/>
        <w:ind w:left="140" w:right="887"/>
      </w:pPr>
      <w:r>
        <w:t>Les</w:t>
      </w:r>
      <w:r>
        <w:rPr>
          <w:spacing w:val="-3"/>
        </w:rPr>
        <w:t xml:space="preserve"> </w:t>
      </w:r>
      <w:r>
        <w:t>attributions</w:t>
      </w:r>
      <w:r>
        <w:rPr>
          <w:spacing w:val="-3"/>
        </w:rPr>
        <w:t xml:space="preserve"> </w:t>
      </w:r>
      <w:r>
        <w:t>résultant</w:t>
      </w:r>
      <w:r>
        <w:rPr>
          <w:spacing w:val="-3"/>
        </w:rPr>
        <w:t xml:space="preserve"> </w:t>
      </w:r>
      <w:r>
        <w:t>du</w:t>
      </w:r>
      <w:r>
        <w:rPr>
          <w:spacing w:val="-5"/>
        </w:rPr>
        <w:t xml:space="preserve"> </w:t>
      </w:r>
      <w:r>
        <w:t>contrat</w:t>
      </w:r>
      <w:r>
        <w:rPr>
          <w:spacing w:val="-3"/>
        </w:rPr>
        <w:t xml:space="preserve"> </w:t>
      </w:r>
      <w:r>
        <w:t>devraient</w:t>
      </w:r>
      <w:r>
        <w:rPr>
          <w:spacing w:val="-3"/>
        </w:rPr>
        <w:t xml:space="preserve"> </w:t>
      </w:r>
      <w:r>
        <w:t>se</w:t>
      </w:r>
      <w:r>
        <w:rPr>
          <w:spacing w:val="-4"/>
        </w:rPr>
        <w:t xml:space="preserve"> </w:t>
      </w:r>
      <w:r>
        <w:t>réaliser</w:t>
      </w:r>
      <w:r>
        <w:rPr>
          <w:spacing w:val="-4"/>
        </w:rPr>
        <w:t xml:space="preserve"> </w:t>
      </w:r>
      <w:r>
        <w:t>dans le</w:t>
      </w:r>
      <w:r>
        <w:rPr>
          <w:spacing w:val="-2"/>
        </w:rPr>
        <w:t xml:space="preserve"> </w:t>
      </w:r>
      <w:r>
        <w:t>délai</w:t>
      </w:r>
      <w:r>
        <w:rPr>
          <w:spacing w:val="-3"/>
        </w:rPr>
        <w:t xml:space="preserve"> </w:t>
      </w:r>
      <w:r>
        <w:t>global</w:t>
      </w:r>
      <w:r>
        <w:rPr>
          <w:spacing w:val="-3"/>
        </w:rPr>
        <w:t xml:space="preserve"> </w:t>
      </w:r>
      <w:r>
        <w:t>prévisionnel</w:t>
      </w:r>
      <w:r>
        <w:rPr>
          <w:spacing w:val="-5"/>
        </w:rPr>
        <w:t xml:space="preserve"> </w:t>
      </w:r>
      <w:r>
        <w:t xml:space="preserve">indiqué à </w:t>
      </w:r>
      <w:r w:rsidRPr="006E6C46">
        <w:t xml:space="preserve">l’article </w:t>
      </w:r>
      <w:r w:rsidR="006E6C46" w:rsidRPr="006E6C46">
        <w:t>5</w:t>
      </w:r>
      <w:r>
        <w:t xml:space="preserve"> du CCP.</w:t>
      </w:r>
    </w:p>
    <w:p w14:paraId="12BB1909" w14:textId="77777777" w:rsidR="004A4CA6" w:rsidRDefault="004A4CA6" w:rsidP="00930C84">
      <w:pPr>
        <w:pStyle w:val="ParagrapheIndent2"/>
        <w:spacing w:after="240" w:line="232" w:lineRule="exact"/>
        <w:ind w:left="140" w:right="280"/>
        <w:jc w:val="both"/>
        <w:rPr>
          <w:color w:val="000000"/>
          <w:lang w:val="fr-FR"/>
        </w:rPr>
      </w:pPr>
      <w:r>
        <w:rPr>
          <w:color w:val="000000"/>
          <w:lang w:val="fr-FR"/>
        </w:rPr>
        <w:t>Une prolongation du délai d'exécution peut être accordée par le pouvoir adjudicateur dans les conditions de l'article 13.3 du CCAG-PI.</w:t>
      </w:r>
    </w:p>
    <w:p w14:paraId="37549507" w14:textId="77777777" w:rsidR="004A4CA6" w:rsidRDefault="004A4CA6">
      <w:pPr>
        <w:pStyle w:val="Corpsdetexte"/>
        <w:spacing w:before="29"/>
      </w:pPr>
    </w:p>
    <w:p w14:paraId="4287B28C" w14:textId="77777777" w:rsidR="000C11D8" w:rsidRDefault="004D7FD2">
      <w:pPr>
        <w:pStyle w:val="Titre1"/>
        <w:numPr>
          <w:ilvl w:val="0"/>
          <w:numId w:val="5"/>
        </w:numPr>
        <w:tabs>
          <w:tab w:val="left" w:pos="408"/>
        </w:tabs>
        <w:ind w:left="408" w:hanging="248"/>
      </w:pPr>
      <w:bookmarkStart w:id="14" w:name="_TOC_250003"/>
      <w:r>
        <w:t>–</w:t>
      </w:r>
      <w:r>
        <w:rPr>
          <w:spacing w:val="-4"/>
        </w:rPr>
        <w:t xml:space="preserve"> </w:t>
      </w:r>
      <w:r>
        <w:t>Règlement</w:t>
      </w:r>
      <w:r>
        <w:rPr>
          <w:spacing w:val="-5"/>
        </w:rPr>
        <w:t xml:space="preserve"> </w:t>
      </w:r>
      <w:r>
        <w:t>des</w:t>
      </w:r>
      <w:r>
        <w:rPr>
          <w:spacing w:val="-4"/>
        </w:rPr>
        <w:t xml:space="preserve"> </w:t>
      </w:r>
      <w:bookmarkEnd w:id="14"/>
      <w:r>
        <w:rPr>
          <w:spacing w:val="-2"/>
        </w:rPr>
        <w:t>prestations</w:t>
      </w:r>
    </w:p>
    <w:p w14:paraId="6AD987FD" w14:textId="77777777" w:rsidR="000C11D8" w:rsidRDefault="004D7FD2">
      <w:pPr>
        <w:pStyle w:val="Titre5"/>
        <w:numPr>
          <w:ilvl w:val="1"/>
          <w:numId w:val="5"/>
        </w:numPr>
        <w:tabs>
          <w:tab w:val="left" w:pos="504"/>
        </w:tabs>
        <w:spacing w:before="177"/>
        <w:ind w:left="504" w:hanging="364"/>
      </w:pPr>
      <w:r>
        <w:t>-</w:t>
      </w:r>
      <w:r>
        <w:rPr>
          <w:spacing w:val="-6"/>
        </w:rPr>
        <w:t xml:space="preserve"> </w:t>
      </w:r>
      <w:r>
        <w:t>Délai</w:t>
      </w:r>
      <w:r>
        <w:rPr>
          <w:spacing w:val="-5"/>
        </w:rPr>
        <w:t xml:space="preserve"> </w:t>
      </w:r>
      <w:r>
        <w:t>de</w:t>
      </w:r>
      <w:r>
        <w:rPr>
          <w:spacing w:val="-6"/>
        </w:rPr>
        <w:t xml:space="preserve"> </w:t>
      </w:r>
      <w:r>
        <w:t>règlement</w:t>
      </w:r>
      <w:r>
        <w:rPr>
          <w:spacing w:val="-3"/>
        </w:rPr>
        <w:t xml:space="preserve"> </w:t>
      </w:r>
      <w:r>
        <w:t>et</w:t>
      </w:r>
      <w:r>
        <w:rPr>
          <w:spacing w:val="-6"/>
        </w:rPr>
        <w:t xml:space="preserve"> </w:t>
      </w:r>
      <w:r>
        <w:t>intérêts</w:t>
      </w:r>
      <w:r>
        <w:rPr>
          <w:spacing w:val="-5"/>
        </w:rPr>
        <w:t xml:space="preserve"> </w:t>
      </w:r>
      <w:r>
        <w:rPr>
          <w:spacing w:val="-2"/>
        </w:rPr>
        <w:t>moratoires</w:t>
      </w:r>
    </w:p>
    <w:p w14:paraId="3642DAAA" w14:textId="57D07068" w:rsidR="000C11D8" w:rsidRDefault="004D7FD2">
      <w:pPr>
        <w:pStyle w:val="Corpsdetexte"/>
        <w:spacing w:before="121"/>
        <w:ind w:left="140"/>
      </w:pPr>
      <w:r>
        <w:t>Les sommes dues au titulaire seront payées dans un délai global de 30 jours à compter de la date de réception des demandes de paiement.</w:t>
      </w:r>
    </w:p>
    <w:p w14:paraId="3DCB7902" w14:textId="17FC89BD" w:rsidR="000C11D8" w:rsidRDefault="004D7FD2">
      <w:pPr>
        <w:pStyle w:val="Corpsdetexte"/>
        <w:spacing w:before="232"/>
        <w:ind w:left="140" w:right="138"/>
        <w:jc w:val="both"/>
      </w:pPr>
      <w:r>
        <w:t>En cas de retard de paiement, le titulaire a droit au versement d'intérêts moratoires, ainsi qu'à une indemnité</w:t>
      </w:r>
      <w:r>
        <w:rPr>
          <w:spacing w:val="-4"/>
        </w:rPr>
        <w:t xml:space="preserve"> </w:t>
      </w:r>
      <w:r>
        <w:t>forfaitaire</w:t>
      </w:r>
      <w:r>
        <w:rPr>
          <w:spacing w:val="-4"/>
        </w:rPr>
        <w:t xml:space="preserve"> </w:t>
      </w:r>
      <w:r>
        <w:t>pour</w:t>
      </w:r>
      <w:r>
        <w:rPr>
          <w:spacing w:val="-2"/>
        </w:rPr>
        <w:t xml:space="preserve"> </w:t>
      </w:r>
      <w:r>
        <w:t>frais</w:t>
      </w:r>
      <w:r>
        <w:rPr>
          <w:spacing w:val="-3"/>
        </w:rPr>
        <w:t xml:space="preserve"> </w:t>
      </w:r>
      <w:r>
        <w:t>de</w:t>
      </w:r>
      <w:r>
        <w:rPr>
          <w:spacing w:val="-4"/>
        </w:rPr>
        <w:t xml:space="preserve"> </w:t>
      </w:r>
      <w:r>
        <w:t>recouvrement</w:t>
      </w:r>
      <w:r>
        <w:rPr>
          <w:spacing w:val="-3"/>
        </w:rPr>
        <w:t xml:space="preserve"> </w:t>
      </w:r>
      <w:r>
        <w:t>d'un</w:t>
      </w:r>
      <w:r>
        <w:rPr>
          <w:spacing w:val="-2"/>
        </w:rPr>
        <w:t xml:space="preserve"> </w:t>
      </w:r>
      <w:r>
        <w:t>montant</w:t>
      </w:r>
      <w:r>
        <w:rPr>
          <w:spacing w:val="-3"/>
        </w:rPr>
        <w:t xml:space="preserve"> </w:t>
      </w:r>
      <w:r>
        <w:t>de</w:t>
      </w:r>
      <w:r>
        <w:rPr>
          <w:spacing w:val="-4"/>
        </w:rPr>
        <w:t xml:space="preserve"> </w:t>
      </w:r>
      <w:r>
        <w:t>40</w:t>
      </w:r>
      <w:r>
        <w:rPr>
          <w:spacing w:val="-3"/>
        </w:rPr>
        <w:t xml:space="preserve"> </w:t>
      </w:r>
      <w:r>
        <w:t>€.</w:t>
      </w:r>
      <w:r>
        <w:rPr>
          <w:spacing w:val="-5"/>
        </w:rPr>
        <w:t xml:space="preserve"> </w:t>
      </w:r>
      <w:r>
        <w:t>Le</w:t>
      </w:r>
      <w:r>
        <w:rPr>
          <w:spacing w:val="-4"/>
        </w:rPr>
        <w:t xml:space="preserve"> </w:t>
      </w:r>
      <w:r>
        <w:t>taux des</w:t>
      </w:r>
      <w:r>
        <w:rPr>
          <w:spacing w:val="-3"/>
        </w:rPr>
        <w:t xml:space="preserve"> </w:t>
      </w:r>
      <w:r>
        <w:t>intérêts</w:t>
      </w:r>
      <w:r>
        <w:rPr>
          <w:spacing w:val="-3"/>
        </w:rPr>
        <w:t xml:space="preserve"> </w:t>
      </w:r>
      <w:r>
        <w:t>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E3CDF4B" w14:textId="6F3BF5C8" w:rsidR="00554737" w:rsidRDefault="00554737">
      <w:pPr>
        <w:pStyle w:val="Corpsdetexte"/>
        <w:spacing w:before="232"/>
        <w:ind w:left="140" w:right="138"/>
        <w:jc w:val="both"/>
      </w:pPr>
    </w:p>
    <w:p w14:paraId="6A50F6A2" w14:textId="77777777" w:rsidR="00777060" w:rsidRDefault="00777060">
      <w:pPr>
        <w:pStyle w:val="Corpsdetexte"/>
        <w:spacing w:before="232"/>
        <w:ind w:left="140" w:right="138"/>
        <w:jc w:val="both"/>
      </w:pPr>
    </w:p>
    <w:p w14:paraId="41EE25FB" w14:textId="57900791" w:rsidR="000C11D8" w:rsidRPr="00554737" w:rsidRDefault="004D7FD2">
      <w:pPr>
        <w:pStyle w:val="Titre5"/>
        <w:numPr>
          <w:ilvl w:val="1"/>
          <w:numId w:val="5"/>
        </w:numPr>
        <w:tabs>
          <w:tab w:val="left" w:pos="504"/>
        </w:tabs>
        <w:spacing w:before="120"/>
        <w:ind w:left="504" w:hanging="364"/>
      </w:pPr>
      <w:r>
        <w:t>-</w:t>
      </w:r>
      <w:r>
        <w:rPr>
          <w:spacing w:val="-7"/>
        </w:rPr>
        <w:t xml:space="preserve"> </w:t>
      </w:r>
      <w:r>
        <w:t>Modalités</w:t>
      </w:r>
      <w:r>
        <w:rPr>
          <w:spacing w:val="-4"/>
        </w:rPr>
        <w:t xml:space="preserve"> </w:t>
      </w:r>
      <w:r>
        <w:t>de</w:t>
      </w:r>
      <w:r>
        <w:rPr>
          <w:spacing w:val="-4"/>
        </w:rPr>
        <w:t xml:space="preserve"> </w:t>
      </w:r>
      <w:r>
        <w:rPr>
          <w:spacing w:val="-2"/>
        </w:rPr>
        <w:t>règlement</w:t>
      </w:r>
    </w:p>
    <w:p w14:paraId="6833E95F" w14:textId="5EFBF4B2" w:rsidR="000C11D8" w:rsidRDefault="004D7FD2">
      <w:pPr>
        <w:pStyle w:val="Corpsdetexte"/>
        <w:spacing w:before="119"/>
        <w:ind w:left="140"/>
      </w:pPr>
      <w:r>
        <w:t>Les</w:t>
      </w:r>
      <w:r>
        <w:rPr>
          <w:spacing w:val="-6"/>
        </w:rPr>
        <w:t xml:space="preserve"> </w:t>
      </w:r>
      <w:r>
        <w:t>modalités</w:t>
      </w:r>
      <w:r>
        <w:rPr>
          <w:spacing w:val="-5"/>
        </w:rPr>
        <w:t xml:space="preserve"> </w:t>
      </w:r>
      <w:r>
        <w:t>de</w:t>
      </w:r>
      <w:r>
        <w:rPr>
          <w:spacing w:val="-6"/>
        </w:rPr>
        <w:t xml:space="preserve"> </w:t>
      </w:r>
      <w:r>
        <w:t>règlement</w:t>
      </w:r>
      <w:r>
        <w:rPr>
          <w:spacing w:val="-5"/>
        </w:rPr>
        <w:t xml:space="preserve"> </w:t>
      </w:r>
      <w:r>
        <w:t>retenues</w:t>
      </w:r>
      <w:r>
        <w:rPr>
          <w:spacing w:val="-5"/>
        </w:rPr>
        <w:t xml:space="preserve"> </w:t>
      </w:r>
      <w:r>
        <w:t>pour</w:t>
      </w:r>
      <w:r>
        <w:rPr>
          <w:spacing w:val="-6"/>
        </w:rPr>
        <w:t xml:space="preserve"> </w:t>
      </w:r>
      <w:r>
        <w:t>chaque</w:t>
      </w:r>
      <w:r>
        <w:rPr>
          <w:spacing w:val="-6"/>
        </w:rPr>
        <w:t xml:space="preserve"> </w:t>
      </w:r>
      <w:r>
        <w:t>mission</w:t>
      </w:r>
      <w:r>
        <w:rPr>
          <w:spacing w:val="-8"/>
        </w:rPr>
        <w:t xml:space="preserve"> </w:t>
      </w:r>
      <w:r>
        <w:t>sont</w:t>
      </w:r>
      <w:r w:rsidR="00DA6161">
        <w:t xml:space="preserve"> </w:t>
      </w:r>
      <w:r>
        <w:t>les</w:t>
      </w:r>
      <w:r>
        <w:rPr>
          <w:spacing w:val="-5"/>
        </w:rPr>
        <w:t xml:space="preserve"> </w:t>
      </w:r>
      <w:r>
        <w:rPr>
          <w:spacing w:val="-2"/>
        </w:rPr>
        <w:t>suivantes</w:t>
      </w:r>
      <w:r w:rsidR="00DA6161">
        <w:rPr>
          <w:spacing w:val="-2"/>
        </w:rPr>
        <w:t> :</w:t>
      </w:r>
    </w:p>
    <w:p w14:paraId="744F999D" w14:textId="43AEECB2" w:rsidR="000C11D8" w:rsidRDefault="006249D9" w:rsidP="006249D9">
      <w:pPr>
        <w:ind w:left="140"/>
      </w:pPr>
      <w:r>
        <w:rPr>
          <w:spacing w:val="-10"/>
          <w:sz w:val="20"/>
        </w:rPr>
        <w:t>M</w:t>
      </w:r>
      <w:r w:rsidR="004D7FD2">
        <w:t>ission</w:t>
      </w:r>
      <w:r w:rsidR="004D7FD2">
        <w:rPr>
          <w:spacing w:val="-1"/>
        </w:rPr>
        <w:t xml:space="preserve"> </w:t>
      </w:r>
      <w:r w:rsidR="004D7FD2">
        <w:t>1</w:t>
      </w:r>
      <w:r w:rsidR="004D7FD2">
        <w:rPr>
          <w:spacing w:val="-2"/>
        </w:rPr>
        <w:t xml:space="preserve"> </w:t>
      </w:r>
      <w:r w:rsidR="004D7FD2">
        <w:t>:</w:t>
      </w:r>
      <w:r w:rsidR="004D7FD2">
        <w:rPr>
          <w:spacing w:val="-1"/>
        </w:rPr>
        <w:t xml:space="preserve"> </w:t>
      </w:r>
      <w:r w:rsidR="004D7FD2">
        <w:t>Règlement de</w:t>
      </w:r>
      <w:r w:rsidR="004D7FD2">
        <w:rPr>
          <w:spacing w:val="-1"/>
        </w:rPr>
        <w:t xml:space="preserve"> </w:t>
      </w:r>
      <w:r w:rsidR="004D7FD2">
        <w:t>la mission</w:t>
      </w:r>
      <w:r w:rsidR="004D7FD2">
        <w:rPr>
          <w:spacing w:val="-4"/>
        </w:rPr>
        <w:t xml:space="preserve"> </w:t>
      </w:r>
      <w:r w:rsidR="004D7FD2">
        <w:t>:</w:t>
      </w:r>
      <w:r w:rsidR="004D7FD2">
        <w:rPr>
          <w:spacing w:val="-1"/>
        </w:rPr>
        <w:t xml:space="preserve"> </w:t>
      </w:r>
      <w:r w:rsidR="004D7FD2">
        <w:t>100 % à</w:t>
      </w:r>
      <w:r w:rsidR="004D7FD2">
        <w:rPr>
          <w:spacing w:val="-2"/>
        </w:rPr>
        <w:t xml:space="preserve"> </w:t>
      </w:r>
      <w:r w:rsidR="004D7FD2">
        <w:t>l’achèvement de l’élément de</w:t>
      </w:r>
      <w:r w:rsidR="004D7FD2">
        <w:rPr>
          <w:spacing w:val="-1"/>
        </w:rPr>
        <w:t xml:space="preserve"> </w:t>
      </w:r>
      <w:r w:rsidR="004D7FD2">
        <w:t>mission</w:t>
      </w:r>
      <w:r w:rsidR="004D7FD2">
        <w:rPr>
          <w:spacing w:val="-1"/>
        </w:rPr>
        <w:t xml:space="preserve"> </w:t>
      </w:r>
      <w:r w:rsidR="004D7FD2">
        <w:t>tel</w:t>
      </w:r>
      <w:r w:rsidR="004D7FD2">
        <w:rPr>
          <w:spacing w:val="-2"/>
        </w:rPr>
        <w:t xml:space="preserve"> </w:t>
      </w:r>
      <w:r w:rsidR="004D7FD2">
        <w:t>que</w:t>
      </w:r>
      <w:r w:rsidR="004D7FD2">
        <w:rPr>
          <w:spacing w:val="-1"/>
        </w:rPr>
        <w:t xml:space="preserve"> </w:t>
      </w:r>
      <w:r w:rsidR="004D7FD2">
        <w:t>définie</w:t>
      </w:r>
      <w:r w:rsidR="004D7FD2">
        <w:rPr>
          <w:spacing w:val="-1"/>
        </w:rPr>
        <w:t xml:space="preserve"> </w:t>
      </w:r>
      <w:r w:rsidR="004D7FD2">
        <w:t>au</w:t>
      </w:r>
      <w:r w:rsidR="004D7FD2">
        <w:rPr>
          <w:spacing w:val="-1"/>
        </w:rPr>
        <w:t xml:space="preserve"> </w:t>
      </w:r>
      <w:r w:rsidR="004D7FD2">
        <w:t>CCP et son annexe.</w:t>
      </w:r>
    </w:p>
    <w:p w14:paraId="2CC5175E" w14:textId="77777777" w:rsidR="000C11D8" w:rsidRDefault="004D7FD2">
      <w:pPr>
        <w:pStyle w:val="Corpsdetexte"/>
        <w:spacing w:before="121"/>
        <w:ind w:left="140" w:right="144"/>
        <w:jc w:val="both"/>
      </w:pPr>
      <w:r>
        <w:t>Missions 2, 3, 4 : Règlement sous forme d'acomptes mensuels à hauteur de 90% du montant de la mission estimé proportionnellement à son avancement. Dans ce cas, le pourcentage servant de base au calcul de chaque demande d'acompte devra avoir obtenu l'accord du maître d'ouvrage.</w:t>
      </w:r>
    </w:p>
    <w:p w14:paraId="201E4A64" w14:textId="77777777" w:rsidR="000C11D8" w:rsidRDefault="004D7FD2">
      <w:pPr>
        <w:pStyle w:val="Corpsdetexte"/>
        <w:spacing w:before="119"/>
        <w:ind w:left="140" w:hanging="1"/>
      </w:pPr>
      <w:r>
        <w:t>Le</w:t>
      </w:r>
      <w:r>
        <w:rPr>
          <w:spacing w:val="18"/>
        </w:rPr>
        <w:t xml:space="preserve"> </w:t>
      </w:r>
      <w:r>
        <w:t>solde</w:t>
      </w:r>
      <w:r>
        <w:rPr>
          <w:spacing w:val="21"/>
        </w:rPr>
        <w:t xml:space="preserve"> </w:t>
      </w:r>
      <w:r>
        <w:t>de</w:t>
      </w:r>
      <w:r>
        <w:rPr>
          <w:spacing w:val="21"/>
        </w:rPr>
        <w:t xml:space="preserve"> </w:t>
      </w:r>
      <w:r>
        <w:t>la</w:t>
      </w:r>
      <w:r>
        <w:rPr>
          <w:spacing w:val="20"/>
        </w:rPr>
        <w:t xml:space="preserve"> </w:t>
      </w:r>
      <w:r>
        <w:t>mission</w:t>
      </w:r>
      <w:r>
        <w:rPr>
          <w:spacing w:val="18"/>
        </w:rPr>
        <w:t xml:space="preserve"> </w:t>
      </w:r>
      <w:r>
        <w:t>2</w:t>
      </w:r>
      <w:r>
        <w:rPr>
          <w:spacing w:val="20"/>
        </w:rPr>
        <w:t xml:space="preserve"> </w:t>
      </w:r>
      <w:r>
        <w:t>relative</w:t>
      </w:r>
      <w:r>
        <w:rPr>
          <w:spacing w:val="18"/>
        </w:rPr>
        <w:t xml:space="preserve"> </w:t>
      </w:r>
      <w:r>
        <w:t>sera</w:t>
      </w:r>
      <w:r>
        <w:rPr>
          <w:spacing w:val="20"/>
        </w:rPr>
        <w:t xml:space="preserve"> </w:t>
      </w:r>
      <w:r>
        <w:t>facturé</w:t>
      </w:r>
      <w:r>
        <w:rPr>
          <w:spacing w:val="21"/>
        </w:rPr>
        <w:t xml:space="preserve"> </w:t>
      </w:r>
      <w:r>
        <w:t>lorsque</w:t>
      </w:r>
      <w:r>
        <w:rPr>
          <w:spacing w:val="18"/>
        </w:rPr>
        <w:t xml:space="preserve"> </w:t>
      </w:r>
      <w:r>
        <w:t>le</w:t>
      </w:r>
      <w:r>
        <w:rPr>
          <w:spacing w:val="18"/>
        </w:rPr>
        <w:t xml:space="preserve"> </w:t>
      </w:r>
      <w:r>
        <w:t>mandataire</w:t>
      </w:r>
      <w:r>
        <w:rPr>
          <w:spacing w:val="21"/>
        </w:rPr>
        <w:t xml:space="preserve"> </w:t>
      </w:r>
      <w:r>
        <w:t>aura</w:t>
      </w:r>
      <w:r>
        <w:rPr>
          <w:spacing w:val="22"/>
        </w:rPr>
        <w:t xml:space="preserve"> </w:t>
      </w:r>
      <w:r>
        <w:t>notifié</w:t>
      </w:r>
      <w:r>
        <w:rPr>
          <w:spacing w:val="18"/>
        </w:rPr>
        <w:t xml:space="preserve"> </w:t>
      </w:r>
      <w:r>
        <w:t>le</w:t>
      </w:r>
      <w:r>
        <w:rPr>
          <w:spacing w:val="18"/>
        </w:rPr>
        <w:t xml:space="preserve"> </w:t>
      </w:r>
      <w:r>
        <w:t>marché</w:t>
      </w:r>
      <w:r>
        <w:rPr>
          <w:spacing w:val="21"/>
        </w:rPr>
        <w:t xml:space="preserve"> </w:t>
      </w:r>
      <w:r>
        <w:t>visé</w:t>
      </w:r>
      <w:r>
        <w:rPr>
          <w:spacing w:val="18"/>
        </w:rPr>
        <w:t xml:space="preserve"> </w:t>
      </w:r>
      <w:r>
        <w:t>à</w:t>
      </w:r>
      <w:r>
        <w:rPr>
          <w:spacing w:val="20"/>
        </w:rPr>
        <w:t xml:space="preserve"> </w:t>
      </w:r>
      <w:r>
        <w:t xml:space="preserve">cette </w:t>
      </w:r>
      <w:r>
        <w:rPr>
          <w:spacing w:val="-2"/>
        </w:rPr>
        <w:t>mission.</w:t>
      </w:r>
    </w:p>
    <w:p w14:paraId="45189E9E" w14:textId="1437BF96" w:rsidR="000C11D8" w:rsidRDefault="004D7FD2">
      <w:pPr>
        <w:pStyle w:val="Corpsdetexte"/>
        <w:spacing w:before="122" w:line="362" w:lineRule="auto"/>
        <w:ind w:left="140" w:right="143"/>
      </w:pPr>
      <w:r>
        <w:t>Le</w:t>
      </w:r>
      <w:r>
        <w:rPr>
          <w:spacing w:val="-15"/>
        </w:rPr>
        <w:t xml:space="preserve"> </w:t>
      </w:r>
      <w:r>
        <w:t>solde</w:t>
      </w:r>
      <w:r>
        <w:rPr>
          <w:spacing w:val="-13"/>
        </w:rPr>
        <w:t xml:space="preserve"> </w:t>
      </w:r>
      <w:r>
        <w:t>de</w:t>
      </w:r>
      <w:r>
        <w:rPr>
          <w:spacing w:val="-13"/>
        </w:rPr>
        <w:t xml:space="preserve"> </w:t>
      </w:r>
      <w:r>
        <w:t>la</w:t>
      </w:r>
      <w:r>
        <w:rPr>
          <w:spacing w:val="-14"/>
        </w:rPr>
        <w:t xml:space="preserve"> </w:t>
      </w:r>
      <w:r>
        <w:t>mission</w:t>
      </w:r>
      <w:r>
        <w:rPr>
          <w:spacing w:val="-15"/>
        </w:rPr>
        <w:t xml:space="preserve"> </w:t>
      </w:r>
      <w:r>
        <w:t>3</w:t>
      </w:r>
      <w:r>
        <w:rPr>
          <w:spacing w:val="-14"/>
        </w:rPr>
        <w:t xml:space="preserve"> </w:t>
      </w:r>
      <w:r>
        <w:t>sera</w:t>
      </w:r>
      <w:r>
        <w:rPr>
          <w:spacing w:val="-14"/>
        </w:rPr>
        <w:t xml:space="preserve"> </w:t>
      </w:r>
      <w:r>
        <w:t>facturé</w:t>
      </w:r>
      <w:r>
        <w:rPr>
          <w:spacing w:val="-13"/>
        </w:rPr>
        <w:t xml:space="preserve"> </w:t>
      </w:r>
      <w:r>
        <w:t>lorsque</w:t>
      </w:r>
      <w:r>
        <w:rPr>
          <w:spacing w:val="-13"/>
        </w:rPr>
        <w:t xml:space="preserve"> </w:t>
      </w:r>
      <w:r>
        <w:t>le</w:t>
      </w:r>
      <w:r>
        <w:rPr>
          <w:spacing w:val="-15"/>
        </w:rPr>
        <w:t xml:space="preserve"> </w:t>
      </w:r>
      <w:r>
        <w:t>mandataire</w:t>
      </w:r>
      <w:r>
        <w:rPr>
          <w:spacing w:val="-15"/>
        </w:rPr>
        <w:t xml:space="preserve"> </w:t>
      </w:r>
      <w:r>
        <w:t>aura</w:t>
      </w:r>
      <w:r>
        <w:rPr>
          <w:spacing w:val="-11"/>
        </w:rPr>
        <w:t xml:space="preserve"> </w:t>
      </w:r>
      <w:r>
        <w:t>notifié</w:t>
      </w:r>
      <w:r>
        <w:rPr>
          <w:spacing w:val="-15"/>
        </w:rPr>
        <w:t xml:space="preserve"> </w:t>
      </w:r>
      <w:r>
        <w:t>le</w:t>
      </w:r>
      <w:r>
        <w:rPr>
          <w:spacing w:val="-13"/>
        </w:rPr>
        <w:t xml:space="preserve"> </w:t>
      </w:r>
      <w:r>
        <w:t>dernier</w:t>
      </w:r>
      <w:r>
        <w:rPr>
          <w:spacing w:val="-13"/>
        </w:rPr>
        <w:t xml:space="preserve"> </w:t>
      </w:r>
      <w:r>
        <w:t>marché</w:t>
      </w:r>
      <w:r>
        <w:rPr>
          <w:spacing w:val="-15"/>
        </w:rPr>
        <w:t xml:space="preserve"> </w:t>
      </w:r>
      <w:r>
        <w:t>visé</w:t>
      </w:r>
      <w:r>
        <w:rPr>
          <w:spacing w:val="-15"/>
        </w:rPr>
        <w:t xml:space="preserve"> </w:t>
      </w:r>
      <w:r>
        <w:t>à</w:t>
      </w:r>
      <w:r>
        <w:rPr>
          <w:spacing w:val="-11"/>
        </w:rPr>
        <w:t xml:space="preserve"> </w:t>
      </w:r>
      <w:r>
        <w:t>cette</w:t>
      </w:r>
      <w:r>
        <w:rPr>
          <w:spacing w:val="-13"/>
        </w:rPr>
        <w:t xml:space="preserve"> </w:t>
      </w:r>
      <w:r>
        <w:t xml:space="preserve">étape. Le solde de la mission 4 sera facturé à l’issue de </w:t>
      </w:r>
      <w:r w:rsidR="00B35B29">
        <w:t>la validation</w:t>
      </w:r>
      <w:r>
        <w:t xml:space="preserve"> du RAO définitif</w:t>
      </w:r>
      <w:r w:rsidR="00513ABE">
        <w:t xml:space="preserve"> et de sa présentation en Commission des marchés</w:t>
      </w:r>
      <w:r>
        <w:t>.</w:t>
      </w:r>
    </w:p>
    <w:p w14:paraId="5C89E764" w14:textId="77777777" w:rsidR="000C11D8" w:rsidRDefault="004D7FD2">
      <w:pPr>
        <w:pStyle w:val="Corpsdetexte"/>
        <w:tabs>
          <w:tab w:val="left" w:pos="3968"/>
        </w:tabs>
        <w:spacing w:before="2"/>
        <w:ind w:left="1417" w:right="143" w:hanging="1277"/>
      </w:pPr>
      <w:r>
        <w:t>Missions 5 :</w:t>
      </w:r>
      <w:r>
        <w:rPr>
          <w:spacing w:val="40"/>
        </w:rPr>
        <w:t xml:space="preserve"> </w:t>
      </w:r>
      <w:r>
        <w:t>- Règlement de la mission :</w:t>
      </w:r>
      <w:r>
        <w:tab/>
        <w:t>70</w:t>
      </w:r>
      <w:r>
        <w:rPr>
          <w:spacing w:val="-12"/>
        </w:rPr>
        <w:t xml:space="preserve"> </w:t>
      </w:r>
      <w:r>
        <w:t>%</w:t>
      </w:r>
      <w:r>
        <w:rPr>
          <w:spacing w:val="35"/>
        </w:rPr>
        <w:t xml:space="preserve"> </w:t>
      </w:r>
      <w:r>
        <w:t>à</w:t>
      </w:r>
      <w:r>
        <w:rPr>
          <w:spacing w:val="-16"/>
        </w:rPr>
        <w:t xml:space="preserve"> </w:t>
      </w:r>
      <w:r>
        <w:t>la</w:t>
      </w:r>
      <w:r>
        <w:rPr>
          <w:spacing w:val="-14"/>
        </w:rPr>
        <w:t xml:space="preserve"> </w:t>
      </w:r>
      <w:r>
        <w:t>notification</w:t>
      </w:r>
      <w:r>
        <w:rPr>
          <w:spacing w:val="-16"/>
        </w:rPr>
        <w:t xml:space="preserve"> </w:t>
      </w:r>
      <w:r>
        <w:t>du</w:t>
      </w:r>
      <w:r>
        <w:rPr>
          <w:spacing w:val="-16"/>
        </w:rPr>
        <w:t xml:space="preserve"> </w:t>
      </w:r>
      <w:r>
        <w:t>Décompte</w:t>
      </w:r>
      <w:r>
        <w:rPr>
          <w:spacing w:val="-16"/>
        </w:rPr>
        <w:t xml:space="preserve"> </w:t>
      </w:r>
      <w:r>
        <w:t>général</w:t>
      </w:r>
      <w:r>
        <w:rPr>
          <w:spacing w:val="-15"/>
        </w:rPr>
        <w:t xml:space="preserve"> </w:t>
      </w:r>
      <w:r>
        <w:t>du</w:t>
      </w:r>
      <w:r>
        <w:rPr>
          <w:spacing w:val="-16"/>
        </w:rPr>
        <w:t xml:space="preserve"> </w:t>
      </w:r>
      <w:r>
        <w:t>marché</w:t>
      </w:r>
      <w:r>
        <w:rPr>
          <w:spacing w:val="-15"/>
        </w:rPr>
        <w:t xml:space="preserve"> </w:t>
      </w:r>
      <w:r>
        <w:t>de</w:t>
      </w:r>
      <w:r>
        <w:rPr>
          <w:spacing w:val="-15"/>
        </w:rPr>
        <w:t xml:space="preserve"> </w:t>
      </w:r>
      <w:r>
        <w:t>travaux lié à l’ouvrage principal (ou autre le cas échéant).</w:t>
      </w:r>
    </w:p>
    <w:p w14:paraId="317ED8EC" w14:textId="77777777" w:rsidR="000C11D8" w:rsidRDefault="004D7FD2">
      <w:pPr>
        <w:pStyle w:val="Corpsdetexte"/>
        <w:tabs>
          <w:tab w:val="left" w:pos="3968"/>
        </w:tabs>
        <w:spacing w:before="162"/>
        <w:ind w:left="1273"/>
      </w:pPr>
      <w:r>
        <w:t>-</w:t>
      </w:r>
      <w:r>
        <w:rPr>
          <w:spacing w:val="-7"/>
        </w:rPr>
        <w:t xml:space="preserve"> </w:t>
      </w:r>
      <w:r>
        <w:t>Règlement</w:t>
      </w:r>
      <w:r>
        <w:rPr>
          <w:spacing w:val="-4"/>
        </w:rPr>
        <w:t xml:space="preserve"> </w:t>
      </w:r>
      <w:r>
        <w:t>de</w:t>
      </w:r>
      <w:r>
        <w:rPr>
          <w:spacing w:val="-5"/>
        </w:rPr>
        <w:t xml:space="preserve"> </w:t>
      </w:r>
      <w:r>
        <w:t>la</w:t>
      </w:r>
      <w:r>
        <w:rPr>
          <w:spacing w:val="-4"/>
        </w:rPr>
        <w:t xml:space="preserve"> </w:t>
      </w:r>
      <w:r>
        <w:t>mission</w:t>
      </w:r>
      <w:r>
        <w:rPr>
          <w:spacing w:val="-6"/>
        </w:rPr>
        <w:t xml:space="preserve"> </w:t>
      </w:r>
      <w:r>
        <w:rPr>
          <w:spacing w:val="-10"/>
        </w:rPr>
        <w:t>:</w:t>
      </w:r>
      <w:r>
        <w:tab/>
        <w:t>15</w:t>
      </w:r>
      <w:r>
        <w:rPr>
          <w:spacing w:val="-4"/>
        </w:rPr>
        <w:t xml:space="preserve"> </w:t>
      </w:r>
      <w:r>
        <w:t>%</w:t>
      </w:r>
      <w:r>
        <w:rPr>
          <w:spacing w:val="35"/>
        </w:rPr>
        <w:t xml:space="preserve"> </w:t>
      </w:r>
      <w:r>
        <w:t>à</w:t>
      </w:r>
      <w:r>
        <w:rPr>
          <w:spacing w:val="-3"/>
        </w:rPr>
        <w:t xml:space="preserve"> </w:t>
      </w:r>
      <w:r>
        <w:t>la</w:t>
      </w:r>
      <w:r>
        <w:rPr>
          <w:spacing w:val="-4"/>
        </w:rPr>
        <w:t xml:space="preserve"> </w:t>
      </w:r>
      <w:r>
        <w:t>levée</w:t>
      </w:r>
      <w:r>
        <w:rPr>
          <w:spacing w:val="-2"/>
        </w:rPr>
        <w:t xml:space="preserve"> </w:t>
      </w:r>
      <w:r>
        <w:t>des</w:t>
      </w:r>
      <w:r>
        <w:rPr>
          <w:spacing w:val="-3"/>
        </w:rPr>
        <w:t xml:space="preserve"> </w:t>
      </w:r>
      <w:r>
        <w:t>réserves</w:t>
      </w:r>
      <w:r>
        <w:rPr>
          <w:spacing w:val="-4"/>
        </w:rPr>
        <w:t xml:space="preserve"> </w:t>
      </w:r>
      <w:r>
        <w:t>de</w:t>
      </w:r>
      <w:r>
        <w:rPr>
          <w:spacing w:val="-2"/>
        </w:rPr>
        <w:t xml:space="preserve"> réception,</w:t>
      </w:r>
    </w:p>
    <w:p w14:paraId="6A54974B" w14:textId="77777777" w:rsidR="000C11D8" w:rsidRDefault="000C11D8">
      <w:pPr>
        <w:pStyle w:val="Corpsdetexte"/>
        <w:rPr>
          <w:sz w:val="16"/>
        </w:rPr>
      </w:pPr>
    </w:p>
    <w:p w14:paraId="226B3728" w14:textId="6FEAC7FA" w:rsidR="000C11D8" w:rsidRDefault="004D7FD2">
      <w:pPr>
        <w:pStyle w:val="Paragraphedeliste"/>
        <w:numPr>
          <w:ilvl w:val="1"/>
          <w:numId w:val="2"/>
        </w:numPr>
        <w:tabs>
          <w:tab w:val="left" w:pos="1403"/>
          <w:tab w:val="left" w:pos="1417"/>
        </w:tabs>
        <w:spacing w:before="71"/>
        <w:ind w:right="148" w:hanging="145"/>
        <w:jc w:val="both"/>
        <w:rPr>
          <w:sz w:val="20"/>
        </w:rPr>
      </w:pPr>
      <w:r>
        <w:rPr>
          <w:sz w:val="20"/>
        </w:rPr>
        <w:t>Règlement</w:t>
      </w:r>
      <w:r>
        <w:rPr>
          <w:spacing w:val="-2"/>
          <w:sz w:val="20"/>
        </w:rPr>
        <w:t xml:space="preserve"> </w:t>
      </w:r>
      <w:r>
        <w:rPr>
          <w:sz w:val="20"/>
        </w:rPr>
        <w:t>de</w:t>
      </w:r>
      <w:r>
        <w:rPr>
          <w:spacing w:val="-3"/>
          <w:sz w:val="20"/>
        </w:rPr>
        <w:t xml:space="preserve"> </w:t>
      </w:r>
      <w:r>
        <w:rPr>
          <w:sz w:val="20"/>
        </w:rPr>
        <w:t>la</w:t>
      </w:r>
      <w:r>
        <w:rPr>
          <w:spacing w:val="-2"/>
          <w:sz w:val="20"/>
        </w:rPr>
        <w:t xml:space="preserve"> </w:t>
      </w:r>
      <w:r>
        <w:rPr>
          <w:sz w:val="20"/>
        </w:rPr>
        <w:t>mission</w:t>
      </w:r>
      <w:r>
        <w:rPr>
          <w:spacing w:val="-4"/>
          <w:sz w:val="20"/>
        </w:rPr>
        <w:t xml:space="preserve"> </w:t>
      </w:r>
      <w:r>
        <w:rPr>
          <w:sz w:val="20"/>
        </w:rPr>
        <w:t>:</w:t>
      </w:r>
      <w:r>
        <w:rPr>
          <w:spacing w:val="-2"/>
          <w:sz w:val="20"/>
        </w:rPr>
        <w:t xml:space="preserve"> </w:t>
      </w:r>
      <w:r>
        <w:rPr>
          <w:sz w:val="20"/>
        </w:rPr>
        <w:t>10</w:t>
      </w:r>
      <w:r>
        <w:rPr>
          <w:spacing w:val="-2"/>
          <w:sz w:val="20"/>
        </w:rPr>
        <w:t xml:space="preserve"> </w:t>
      </w:r>
      <w:r w:rsidR="003F01C1">
        <w:rPr>
          <w:sz w:val="20"/>
        </w:rPr>
        <w:t xml:space="preserve">% </w:t>
      </w:r>
      <w:r>
        <w:rPr>
          <w:sz w:val="20"/>
        </w:rPr>
        <w:t>à la notification du dernier Décompte général des autres marchés (SPS, CT, etc…),</w:t>
      </w:r>
    </w:p>
    <w:p w14:paraId="062FC66A" w14:textId="5F36A917" w:rsidR="000C11D8" w:rsidRDefault="004D7FD2">
      <w:pPr>
        <w:pStyle w:val="Paragraphedeliste"/>
        <w:numPr>
          <w:ilvl w:val="1"/>
          <w:numId w:val="2"/>
        </w:numPr>
        <w:tabs>
          <w:tab w:val="left" w:pos="1403"/>
          <w:tab w:val="left" w:pos="1417"/>
        </w:tabs>
        <w:spacing w:before="160"/>
        <w:ind w:right="145" w:hanging="145"/>
        <w:jc w:val="both"/>
        <w:rPr>
          <w:sz w:val="20"/>
        </w:rPr>
      </w:pPr>
      <w:r>
        <w:rPr>
          <w:sz w:val="20"/>
        </w:rPr>
        <w:t>Règlement</w:t>
      </w:r>
      <w:r>
        <w:rPr>
          <w:spacing w:val="-2"/>
          <w:sz w:val="20"/>
        </w:rPr>
        <w:t xml:space="preserve"> </w:t>
      </w:r>
      <w:r>
        <w:rPr>
          <w:sz w:val="20"/>
        </w:rPr>
        <w:t>de</w:t>
      </w:r>
      <w:r>
        <w:rPr>
          <w:spacing w:val="-3"/>
          <w:sz w:val="20"/>
        </w:rPr>
        <w:t xml:space="preserve"> </w:t>
      </w:r>
      <w:r>
        <w:rPr>
          <w:sz w:val="20"/>
        </w:rPr>
        <w:t>la</w:t>
      </w:r>
      <w:r>
        <w:rPr>
          <w:spacing w:val="-2"/>
          <w:sz w:val="20"/>
        </w:rPr>
        <w:t xml:space="preserve"> </w:t>
      </w:r>
      <w:r>
        <w:rPr>
          <w:sz w:val="20"/>
        </w:rPr>
        <w:t>mission</w:t>
      </w:r>
      <w:r>
        <w:rPr>
          <w:spacing w:val="-4"/>
          <w:sz w:val="20"/>
        </w:rPr>
        <w:t xml:space="preserve"> </w:t>
      </w:r>
      <w:r>
        <w:rPr>
          <w:sz w:val="20"/>
        </w:rPr>
        <w:t>:</w:t>
      </w:r>
      <w:r>
        <w:rPr>
          <w:spacing w:val="-2"/>
          <w:sz w:val="20"/>
        </w:rPr>
        <w:t xml:space="preserve"> </w:t>
      </w:r>
      <w:r>
        <w:rPr>
          <w:sz w:val="20"/>
        </w:rPr>
        <w:t>5</w:t>
      </w:r>
      <w:r>
        <w:rPr>
          <w:spacing w:val="-2"/>
          <w:sz w:val="20"/>
        </w:rPr>
        <w:t xml:space="preserve"> </w:t>
      </w:r>
      <w:r>
        <w:rPr>
          <w:sz w:val="20"/>
        </w:rPr>
        <w:t>%</w:t>
      </w:r>
      <w:r w:rsidR="00F14265">
        <w:rPr>
          <w:spacing w:val="80"/>
          <w:w w:val="150"/>
          <w:sz w:val="20"/>
        </w:rPr>
        <w:t xml:space="preserve"> </w:t>
      </w:r>
      <w:r>
        <w:rPr>
          <w:sz w:val="20"/>
        </w:rPr>
        <w:t>à</w:t>
      </w:r>
      <w:r>
        <w:rPr>
          <w:spacing w:val="-2"/>
          <w:sz w:val="20"/>
        </w:rPr>
        <w:t xml:space="preserve"> </w:t>
      </w:r>
      <w:r>
        <w:rPr>
          <w:sz w:val="20"/>
        </w:rPr>
        <w:t>La</w:t>
      </w:r>
      <w:r>
        <w:rPr>
          <w:spacing w:val="-2"/>
          <w:sz w:val="20"/>
        </w:rPr>
        <w:t xml:space="preserve"> </w:t>
      </w:r>
      <w:r>
        <w:rPr>
          <w:sz w:val="20"/>
        </w:rPr>
        <w:t>plus</w:t>
      </w:r>
      <w:r>
        <w:rPr>
          <w:spacing w:val="-2"/>
          <w:sz w:val="20"/>
        </w:rPr>
        <w:t xml:space="preserve"> </w:t>
      </w:r>
      <w:r>
        <w:rPr>
          <w:sz w:val="20"/>
        </w:rPr>
        <w:t>tardive</w:t>
      </w:r>
      <w:r>
        <w:rPr>
          <w:spacing w:val="-1"/>
          <w:sz w:val="20"/>
        </w:rPr>
        <w:t xml:space="preserve"> </w:t>
      </w:r>
      <w:r>
        <w:rPr>
          <w:sz w:val="20"/>
        </w:rPr>
        <w:t>des</w:t>
      </w:r>
      <w:r>
        <w:rPr>
          <w:spacing w:val="-2"/>
          <w:sz w:val="20"/>
        </w:rPr>
        <w:t xml:space="preserve"> </w:t>
      </w:r>
      <w:r>
        <w:rPr>
          <w:sz w:val="20"/>
        </w:rPr>
        <w:t>deux dates</w:t>
      </w:r>
      <w:r>
        <w:rPr>
          <w:spacing w:val="-2"/>
          <w:sz w:val="20"/>
        </w:rPr>
        <w:t xml:space="preserve"> </w:t>
      </w:r>
      <w:r>
        <w:rPr>
          <w:sz w:val="20"/>
        </w:rPr>
        <w:t>entre</w:t>
      </w:r>
      <w:r>
        <w:rPr>
          <w:spacing w:val="-1"/>
          <w:sz w:val="20"/>
        </w:rPr>
        <w:t xml:space="preserve"> </w:t>
      </w:r>
      <w:r>
        <w:rPr>
          <w:sz w:val="20"/>
        </w:rPr>
        <w:t>l’issue</w:t>
      </w:r>
      <w:r>
        <w:rPr>
          <w:spacing w:val="-3"/>
          <w:sz w:val="20"/>
        </w:rPr>
        <w:t xml:space="preserve"> </w:t>
      </w:r>
      <w:r>
        <w:rPr>
          <w:sz w:val="20"/>
        </w:rPr>
        <w:t>de</w:t>
      </w:r>
      <w:r>
        <w:rPr>
          <w:spacing w:val="-1"/>
          <w:sz w:val="20"/>
        </w:rPr>
        <w:t xml:space="preserve"> </w:t>
      </w:r>
      <w:r>
        <w:rPr>
          <w:sz w:val="20"/>
        </w:rPr>
        <w:t>la</w:t>
      </w:r>
      <w:r>
        <w:rPr>
          <w:spacing w:val="-2"/>
          <w:sz w:val="20"/>
        </w:rPr>
        <w:t xml:space="preserve"> </w:t>
      </w:r>
      <w:r>
        <w:rPr>
          <w:sz w:val="20"/>
        </w:rPr>
        <w:t xml:space="preserve">période de GPA et le paiement de la prime pour solde du contrat d’assurance construction s’il y a </w:t>
      </w:r>
      <w:r>
        <w:rPr>
          <w:spacing w:val="-2"/>
          <w:sz w:val="20"/>
        </w:rPr>
        <w:t>lieu.</w:t>
      </w:r>
    </w:p>
    <w:p w14:paraId="71DB770E" w14:textId="77777777" w:rsidR="000C11D8" w:rsidRDefault="004D7FD2">
      <w:pPr>
        <w:pStyle w:val="Corpsdetexte"/>
        <w:spacing w:before="203"/>
        <w:ind w:left="140"/>
        <w:jc w:val="both"/>
      </w:pPr>
      <w:r>
        <w:t>Mission</w:t>
      </w:r>
      <w:r>
        <w:rPr>
          <w:spacing w:val="-6"/>
        </w:rPr>
        <w:t xml:space="preserve"> </w:t>
      </w:r>
      <w:r>
        <w:t>6</w:t>
      </w:r>
      <w:r>
        <w:rPr>
          <w:spacing w:val="-3"/>
        </w:rPr>
        <w:t xml:space="preserve"> </w:t>
      </w:r>
      <w:r>
        <w:t>:</w:t>
      </w:r>
      <w:r>
        <w:rPr>
          <w:spacing w:val="-6"/>
        </w:rPr>
        <w:t xml:space="preserve"> </w:t>
      </w:r>
      <w:r>
        <w:t>-</w:t>
      </w:r>
      <w:r>
        <w:rPr>
          <w:spacing w:val="-5"/>
        </w:rPr>
        <w:t xml:space="preserve"> </w:t>
      </w:r>
      <w:r>
        <w:t>Règlement</w:t>
      </w:r>
      <w:r>
        <w:rPr>
          <w:spacing w:val="-4"/>
        </w:rPr>
        <w:t xml:space="preserve"> </w:t>
      </w:r>
      <w:r>
        <w:t>de</w:t>
      </w:r>
      <w:r>
        <w:rPr>
          <w:spacing w:val="-2"/>
        </w:rPr>
        <w:t xml:space="preserve"> </w:t>
      </w:r>
      <w:r>
        <w:t>la</w:t>
      </w:r>
      <w:r>
        <w:rPr>
          <w:spacing w:val="-4"/>
        </w:rPr>
        <w:t xml:space="preserve"> </w:t>
      </w:r>
      <w:r>
        <w:t>mission</w:t>
      </w:r>
      <w:r>
        <w:rPr>
          <w:spacing w:val="-5"/>
        </w:rPr>
        <w:t xml:space="preserve"> </w:t>
      </w:r>
      <w:r>
        <w:t>:</w:t>
      </w:r>
      <w:r>
        <w:rPr>
          <w:spacing w:val="-6"/>
        </w:rPr>
        <w:t xml:space="preserve"> </w:t>
      </w:r>
      <w:r>
        <w:t>100</w:t>
      </w:r>
      <w:r>
        <w:rPr>
          <w:spacing w:val="-3"/>
        </w:rPr>
        <w:t xml:space="preserve"> </w:t>
      </w:r>
      <w:r>
        <w:t>%</w:t>
      </w:r>
      <w:r>
        <w:rPr>
          <w:spacing w:val="-5"/>
        </w:rPr>
        <w:t xml:space="preserve"> </w:t>
      </w:r>
      <w:r>
        <w:t>à</w:t>
      </w:r>
      <w:r>
        <w:rPr>
          <w:spacing w:val="-3"/>
        </w:rPr>
        <w:t xml:space="preserve"> </w:t>
      </w:r>
      <w:r>
        <w:t>la</w:t>
      </w:r>
      <w:r>
        <w:rPr>
          <w:spacing w:val="-4"/>
        </w:rPr>
        <w:t xml:space="preserve"> </w:t>
      </w:r>
      <w:r>
        <w:t>notification</w:t>
      </w:r>
      <w:r>
        <w:rPr>
          <w:spacing w:val="-5"/>
        </w:rPr>
        <w:t xml:space="preserve"> </w:t>
      </w:r>
      <w:r>
        <w:t>du</w:t>
      </w:r>
      <w:r>
        <w:rPr>
          <w:spacing w:val="-6"/>
        </w:rPr>
        <w:t xml:space="preserve"> </w:t>
      </w:r>
      <w:r>
        <w:t>décompte</w:t>
      </w:r>
      <w:r>
        <w:rPr>
          <w:spacing w:val="-4"/>
        </w:rPr>
        <w:t xml:space="preserve"> </w:t>
      </w:r>
      <w:r>
        <w:t>général</w:t>
      </w:r>
      <w:r>
        <w:rPr>
          <w:spacing w:val="-6"/>
        </w:rPr>
        <w:t xml:space="preserve"> </w:t>
      </w:r>
      <w:r>
        <w:t>par</w:t>
      </w:r>
      <w:r>
        <w:rPr>
          <w:spacing w:val="-2"/>
        </w:rPr>
        <w:t xml:space="preserve"> l'Université.</w:t>
      </w:r>
    </w:p>
    <w:p w14:paraId="0B735288" w14:textId="77777777" w:rsidR="000C11D8" w:rsidRDefault="004D7FD2">
      <w:pPr>
        <w:pStyle w:val="Corpsdetexte"/>
        <w:spacing w:before="198"/>
        <w:ind w:left="140" w:right="147" w:hanging="1"/>
        <w:jc w:val="both"/>
      </w:pPr>
      <w:r>
        <w:t>Mission</w:t>
      </w:r>
      <w:r>
        <w:rPr>
          <w:spacing w:val="-4"/>
        </w:rPr>
        <w:t xml:space="preserve"> </w:t>
      </w:r>
      <w:r>
        <w:t>7</w:t>
      </w:r>
      <w:r>
        <w:rPr>
          <w:spacing w:val="-4"/>
        </w:rPr>
        <w:t xml:space="preserve"> </w:t>
      </w:r>
      <w:r>
        <w:t>:</w:t>
      </w:r>
      <w:r>
        <w:rPr>
          <w:spacing w:val="-6"/>
        </w:rPr>
        <w:t xml:space="preserve"> </w:t>
      </w:r>
      <w:r>
        <w:t>-</w:t>
      </w:r>
      <w:r>
        <w:rPr>
          <w:spacing w:val="-4"/>
        </w:rPr>
        <w:t xml:space="preserve"> </w:t>
      </w:r>
      <w:r>
        <w:t>Règlement</w:t>
      </w:r>
      <w:r>
        <w:rPr>
          <w:spacing w:val="-5"/>
        </w:rPr>
        <w:t xml:space="preserve"> </w:t>
      </w:r>
      <w:r>
        <w:t>de</w:t>
      </w:r>
      <w:r>
        <w:rPr>
          <w:spacing w:val="-3"/>
        </w:rPr>
        <w:t xml:space="preserve"> </w:t>
      </w:r>
      <w:r>
        <w:t>la</w:t>
      </w:r>
      <w:r>
        <w:rPr>
          <w:spacing w:val="-4"/>
        </w:rPr>
        <w:t xml:space="preserve"> </w:t>
      </w:r>
      <w:r>
        <w:t>mission</w:t>
      </w:r>
      <w:r>
        <w:rPr>
          <w:spacing w:val="-4"/>
        </w:rPr>
        <w:t xml:space="preserve"> </w:t>
      </w:r>
      <w:r>
        <w:t>:</w:t>
      </w:r>
      <w:r>
        <w:rPr>
          <w:spacing w:val="-6"/>
        </w:rPr>
        <w:t xml:space="preserve"> </w:t>
      </w:r>
      <w:r>
        <w:t>100%</w:t>
      </w:r>
      <w:r>
        <w:rPr>
          <w:spacing w:val="-5"/>
        </w:rPr>
        <w:t xml:space="preserve"> </w:t>
      </w:r>
      <w:r>
        <w:t>à</w:t>
      </w:r>
      <w:r>
        <w:rPr>
          <w:spacing w:val="-2"/>
        </w:rPr>
        <w:t xml:space="preserve"> </w:t>
      </w:r>
      <w:r>
        <w:t>l’issue</w:t>
      </w:r>
      <w:r>
        <w:rPr>
          <w:spacing w:val="-1"/>
        </w:rPr>
        <w:t xml:space="preserve"> </w:t>
      </w:r>
      <w:r>
        <w:t>de</w:t>
      </w:r>
      <w:r>
        <w:rPr>
          <w:spacing w:val="-6"/>
        </w:rPr>
        <w:t xml:space="preserve"> </w:t>
      </w:r>
      <w:r>
        <w:t>toutes</w:t>
      </w:r>
      <w:r>
        <w:rPr>
          <w:spacing w:val="-2"/>
        </w:rPr>
        <w:t xml:space="preserve"> </w:t>
      </w:r>
      <w:r>
        <w:t>les</w:t>
      </w:r>
      <w:r>
        <w:rPr>
          <w:spacing w:val="-2"/>
        </w:rPr>
        <w:t xml:space="preserve"> </w:t>
      </w:r>
      <w:r>
        <w:t>démarches</w:t>
      </w:r>
      <w:r>
        <w:rPr>
          <w:spacing w:val="-4"/>
        </w:rPr>
        <w:t xml:space="preserve"> </w:t>
      </w:r>
      <w:r>
        <w:t>administratives</w:t>
      </w:r>
      <w:r>
        <w:rPr>
          <w:spacing w:val="-4"/>
        </w:rPr>
        <w:t xml:space="preserve"> </w:t>
      </w:r>
      <w:r>
        <w:t>nécessaires</w:t>
      </w:r>
      <w:r>
        <w:rPr>
          <w:spacing w:val="-4"/>
        </w:rPr>
        <w:t xml:space="preserve"> </w:t>
      </w:r>
      <w:r>
        <w:t xml:space="preserve">à </w:t>
      </w:r>
      <w:r>
        <w:rPr>
          <w:spacing w:val="-2"/>
        </w:rPr>
        <w:t>l’opération.</w:t>
      </w:r>
    </w:p>
    <w:p w14:paraId="6231DFA1" w14:textId="77777777" w:rsidR="000C11D8" w:rsidRDefault="004D7FD2">
      <w:pPr>
        <w:pStyle w:val="Corpsdetexte"/>
        <w:spacing w:before="200"/>
        <w:ind w:left="141" w:right="147"/>
        <w:jc w:val="both"/>
      </w:pPr>
      <w:r>
        <w:t>Mission 8</w:t>
      </w:r>
      <w:r>
        <w:rPr>
          <w:spacing w:val="-2"/>
        </w:rPr>
        <w:t xml:space="preserve"> </w:t>
      </w:r>
      <w:r>
        <w:t>et 9 : - Règlement de la mission</w:t>
      </w:r>
      <w:r>
        <w:rPr>
          <w:spacing w:val="-4"/>
        </w:rPr>
        <w:t xml:space="preserve"> </w:t>
      </w:r>
      <w:r>
        <w:t>: 100% à l’issue de l’établissement des pièces permettant la présentation du quitus.</w:t>
      </w:r>
    </w:p>
    <w:p w14:paraId="2E5D147B" w14:textId="77777777" w:rsidR="000C11D8" w:rsidRDefault="004D7FD2">
      <w:pPr>
        <w:pStyle w:val="Titre5"/>
        <w:numPr>
          <w:ilvl w:val="1"/>
          <w:numId w:val="5"/>
        </w:numPr>
        <w:tabs>
          <w:tab w:val="left" w:pos="505"/>
        </w:tabs>
        <w:spacing w:before="201"/>
        <w:ind w:left="505" w:hanging="364"/>
      </w:pPr>
      <w:r>
        <w:t>-</w:t>
      </w:r>
      <w:r>
        <w:rPr>
          <w:spacing w:val="-6"/>
        </w:rPr>
        <w:t xml:space="preserve"> </w:t>
      </w:r>
      <w:r>
        <w:t>Acomptes</w:t>
      </w:r>
      <w:r>
        <w:rPr>
          <w:spacing w:val="-4"/>
        </w:rPr>
        <w:t xml:space="preserve"> </w:t>
      </w:r>
      <w:r>
        <w:t>et</w:t>
      </w:r>
      <w:r>
        <w:rPr>
          <w:spacing w:val="-3"/>
        </w:rPr>
        <w:t xml:space="preserve"> </w:t>
      </w:r>
      <w:r>
        <w:rPr>
          <w:spacing w:val="-4"/>
        </w:rPr>
        <w:t>solde</w:t>
      </w:r>
    </w:p>
    <w:p w14:paraId="43E7893A" w14:textId="77777777" w:rsidR="000C11D8" w:rsidRDefault="000C11D8">
      <w:pPr>
        <w:pStyle w:val="Corpsdetexte"/>
        <w:spacing w:before="8"/>
        <w:rPr>
          <w:b/>
        </w:rPr>
      </w:pPr>
    </w:p>
    <w:p w14:paraId="2488480B" w14:textId="77777777" w:rsidR="000C11D8" w:rsidRDefault="004D7FD2">
      <w:pPr>
        <w:pStyle w:val="Corpsdetexte"/>
        <w:ind w:left="140" w:right="113"/>
        <w:jc w:val="both"/>
      </w:pPr>
      <w:r>
        <w:t>Le règlement des sommes dues au mandataire au titre des attributions qui lui sont confiées fera l'objet d'acomptes calculés à partir de la différence entre deux décomptes successifs. Chaque décompte sera lui- même établi à partir d'un état, dans les conditions ci-après définies.</w:t>
      </w:r>
    </w:p>
    <w:p w14:paraId="1B409CE6" w14:textId="77777777" w:rsidR="000C11D8" w:rsidRDefault="000C11D8">
      <w:pPr>
        <w:pStyle w:val="Corpsdetexte"/>
        <w:spacing w:before="7"/>
      </w:pPr>
    </w:p>
    <w:p w14:paraId="18CFE14C" w14:textId="552C00DA" w:rsidR="000C11D8" w:rsidRDefault="004D7FD2">
      <w:pPr>
        <w:pStyle w:val="Corpsdetexte"/>
        <w:ind w:left="140" w:right="108"/>
        <w:jc w:val="both"/>
      </w:pPr>
      <w:r>
        <w:t>A</w:t>
      </w:r>
      <w:r>
        <w:rPr>
          <w:spacing w:val="-12"/>
        </w:rPr>
        <w:t xml:space="preserve"> </w:t>
      </w:r>
      <w:r>
        <w:t>l’expiration</w:t>
      </w:r>
      <w:r>
        <w:rPr>
          <w:spacing w:val="-13"/>
        </w:rPr>
        <w:t xml:space="preserve"> </w:t>
      </w:r>
      <w:r>
        <w:t>de</w:t>
      </w:r>
      <w:r>
        <w:rPr>
          <w:spacing w:val="-13"/>
        </w:rPr>
        <w:t xml:space="preserve"> </w:t>
      </w:r>
      <w:r>
        <w:t>la</w:t>
      </w:r>
      <w:r>
        <w:rPr>
          <w:spacing w:val="-11"/>
        </w:rPr>
        <w:t xml:space="preserve"> </w:t>
      </w:r>
      <w:r>
        <w:t>mission</w:t>
      </w:r>
      <w:r>
        <w:rPr>
          <w:spacing w:val="-11"/>
        </w:rPr>
        <w:t xml:space="preserve"> </w:t>
      </w:r>
      <w:r>
        <w:t>du</w:t>
      </w:r>
      <w:r>
        <w:rPr>
          <w:spacing w:val="-13"/>
        </w:rPr>
        <w:t xml:space="preserve"> </w:t>
      </w:r>
      <w:r>
        <w:t>mandataire</w:t>
      </w:r>
      <w:r>
        <w:rPr>
          <w:spacing w:val="-13"/>
        </w:rPr>
        <w:t xml:space="preserve"> </w:t>
      </w:r>
      <w:r>
        <w:t>telle</w:t>
      </w:r>
      <w:r>
        <w:rPr>
          <w:spacing w:val="-11"/>
        </w:rPr>
        <w:t xml:space="preserve"> </w:t>
      </w:r>
      <w:r>
        <w:t>que</w:t>
      </w:r>
      <w:r>
        <w:rPr>
          <w:spacing w:val="-13"/>
        </w:rPr>
        <w:t xml:space="preserve"> </w:t>
      </w:r>
      <w:r>
        <w:t>définie</w:t>
      </w:r>
      <w:r>
        <w:rPr>
          <w:spacing w:val="-13"/>
        </w:rPr>
        <w:t xml:space="preserve"> </w:t>
      </w:r>
      <w:r>
        <w:t>à</w:t>
      </w:r>
      <w:r>
        <w:rPr>
          <w:spacing w:val="-11"/>
        </w:rPr>
        <w:t xml:space="preserve"> </w:t>
      </w:r>
      <w:r>
        <w:t>l’article</w:t>
      </w:r>
      <w:r>
        <w:rPr>
          <w:spacing w:val="-13"/>
        </w:rPr>
        <w:t xml:space="preserve"> </w:t>
      </w:r>
      <w:r w:rsidR="005218F2" w:rsidRPr="005218F2">
        <w:t>18</w:t>
      </w:r>
      <w:r>
        <w:rPr>
          <w:spacing w:val="-11"/>
        </w:rPr>
        <w:t xml:space="preserve"> </w:t>
      </w:r>
      <w:r>
        <w:t>du</w:t>
      </w:r>
      <w:r>
        <w:rPr>
          <w:spacing w:val="-11"/>
        </w:rPr>
        <w:t xml:space="preserve"> </w:t>
      </w:r>
      <w:r>
        <w:t>cahier</w:t>
      </w:r>
      <w:r>
        <w:rPr>
          <w:spacing w:val="-13"/>
        </w:rPr>
        <w:t xml:space="preserve"> </w:t>
      </w:r>
      <w:r>
        <w:t>des</w:t>
      </w:r>
      <w:r>
        <w:rPr>
          <w:spacing w:val="-11"/>
        </w:rPr>
        <w:t xml:space="preserve"> </w:t>
      </w:r>
      <w:r>
        <w:t>charges,</w:t>
      </w:r>
      <w:r>
        <w:rPr>
          <w:spacing w:val="-13"/>
        </w:rPr>
        <w:t xml:space="preserve"> </w:t>
      </w:r>
      <w:r>
        <w:t>il</w:t>
      </w:r>
      <w:r>
        <w:rPr>
          <w:spacing w:val="-14"/>
        </w:rPr>
        <w:t xml:space="preserve"> </w:t>
      </w:r>
      <w:r>
        <w:t>sera</w:t>
      </w:r>
      <w:r>
        <w:rPr>
          <w:spacing w:val="-11"/>
        </w:rPr>
        <w:t xml:space="preserve"> </w:t>
      </w:r>
      <w:r>
        <w:t xml:space="preserve">établi un décompte général fixant le montant total des honoraires dus au mandataire au titre de l’exécution du </w:t>
      </w:r>
      <w:r>
        <w:rPr>
          <w:spacing w:val="-2"/>
        </w:rPr>
        <w:t>contrat.</w:t>
      </w:r>
    </w:p>
    <w:p w14:paraId="7A02EDDB" w14:textId="77777777" w:rsidR="000C11D8" w:rsidRDefault="004D7FD2">
      <w:pPr>
        <w:pStyle w:val="Corpsdetexte"/>
        <w:spacing w:before="120"/>
        <w:ind w:left="140" w:right="111"/>
        <w:jc w:val="both"/>
      </w:pPr>
      <w:r>
        <w:t>Le décompte périodique correspond au montant des sommes dues au mandataire depuis le début de l’exécution du contrat jusqu'à l'expiration du mois considéré, ce montant étant évalué en prix de base. Il est établi sur un modèle accepté par le maître d'ouvrage, en y indiquant successivement :</w:t>
      </w:r>
    </w:p>
    <w:p w14:paraId="5D6BF52D" w14:textId="77777777" w:rsidR="000C11D8" w:rsidRDefault="004D7FD2">
      <w:pPr>
        <w:pStyle w:val="Paragraphedeliste"/>
        <w:numPr>
          <w:ilvl w:val="0"/>
          <w:numId w:val="1"/>
        </w:numPr>
        <w:tabs>
          <w:tab w:val="left" w:pos="422"/>
          <w:tab w:val="left" w:pos="424"/>
        </w:tabs>
        <w:ind w:right="114"/>
        <w:jc w:val="both"/>
        <w:rPr>
          <w:sz w:val="20"/>
        </w:rPr>
      </w:pPr>
      <w:proofErr w:type="gramStart"/>
      <w:r>
        <w:rPr>
          <w:sz w:val="20"/>
        </w:rPr>
        <w:t>l'évaluation</w:t>
      </w:r>
      <w:proofErr w:type="gramEnd"/>
      <w:r>
        <w:rPr>
          <w:sz w:val="20"/>
        </w:rPr>
        <w:t xml:space="preserve"> du montant, en prix de base, de la fraction de la mission à régler, compte tenu des prestations effectuées ;</w:t>
      </w:r>
    </w:p>
    <w:p w14:paraId="11A99AB0" w14:textId="77777777" w:rsidR="000C11D8" w:rsidRDefault="004D7FD2">
      <w:pPr>
        <w:pStyle w:val="Paragraphedeliste"/>
        <w:numPr>
          <w:ilvl w:val="0"/>
          <w:numId w:val="1"/>
        </w:numPr>
        <w:tabs>
          <w:tab w:val="left" w:pos="422"/>
        </w:tabs>
        <w:spacing w:before="1"/>
        <w:ind w:left="422" w:hanging="282"/>
        <w:jc w:val="both"/>
        <w:rPr>
          <w:sz w:val="20"/>
        </w:rPr>
      </w:pPr>
      <w:proofErr w:type="gramStart"/>
      <w:r>
        <w:rPr>
          <w:sz w:val="20"/>
        </w:rPr>
        <w:t>les</w:t>
      </w:r>
      <w:proofErr w:type="gramEnd"/>
      <w:r>
        <w:rPr>
          <w:spacing w:val="-11"/>
          <w:sz w:val="20"/>
        </w:rPr>
        <w:t xml:space="preserve"> </w:t>
      </w:r>
      <w:r>
        <w:rPr>
          <w:sz w:val="20"/>
        </w:rPr>
        <w:t>éventuelles</w:t>
      </w:r>
      <w:r>
        <w:rPr>
          <w:spacing w:val="-8"/>
          <w:sz w:val="20"/>
        </w:rPr>
        <w:t xml:space="preserve"> </w:t>
      </w:r>
      <w:r>
        <w:rPr>
          <w:sz w:val="20"/>
        </w:rPr>
        <w:t>pénalités</w:t>
      </w:r>
      <w:r>
        <w:rPr>
          <w:spacing w:val="-8"/>
          <w:sz w:val="20"/>
        </w:rPr>
        <w:t xml:space="preserve"> </w:t>
      </w:r>
      <w:r>
        <w:rPr>
          <w:spacing w:val="-2"/>
          <w:sz w:val="20"/>
        </w:rPr>
        <w:t>appliquées.</w:t>
      </w:r>
    </w:p>
    <w:p w14:paraId="32A01586" w14:textId="77777777" w:rsidR="000C11D8" w:rsidRDefault="000C11D8">
      <w:pPr>
        <w:pStyle w:val="Corpsdetexte"/>
        <w:spacing w:before="8"/>
      </w:pPr>
    </w:p>
    <w:p w14:paraId="42668960" w14:textId="7D616485" w:rsidR="000C11D8" w:rsidRDefault="004D7FD2">
      <w:pPr>
        <w:pStyle w:val="Corpsdetexte"/>
        <w:ind w:left="140" w:right="112"/>
        <w:jc w:val="both"/>
      </w:pPr>
      <w:r>
        <w:t>Le maître d'ouvrage dispose de 15 jours pour faire connaître, par écrit, au mandataire, les modifications éventuelles qui ont conduit au décompte retenu par lui.</w:t>
      </w:r>
    </w:p>
    <w:p w14:paraId="1C5A2D2B" w14:textId="31ABD534" w:rsidR="00AE50CA" w:rsidRDefault="00AE50CA">
      <w:pPr>
        <w:pStyle w:val="Corpsdetexte"/>
        <w:ind w:left="140" w:right="112"/>
        <w:jc w:val="both"/>
      </w:pPr>
    </w:p>
    <w:p w14:paraId="281EFA31" w14:textId="4770FC86" w:rsidR="00AE50CA" w:rsidRDefault="00AE50CA">
      <w:pPr>
        <w:pStyle w:val="Corpsdetexte"/>
        <w:ind w:left="140" w:right="112"/>
        <w:jc w:val="both"/>
      </w:pPr>
    </w:p>
    <w:p w14:paraId="0FAA58EB" w14:textId="2FED49CC" w:rsidR="00AE50CA" w:rsidRDefault="00AE50CA" w:rsidP="00AE50CA">
      <w:pPr>
        <w:pStyle w:val="Titre2"/>
        <w:ind w:left="280"/>
        <w:rPr>
          <w:color w:val="000000"/>
        </w:rPr>
      </w:pPr>
      <w:bookmarkStart w:id="15" w:name="_Toc256000020"/>
      <w:r>
        <w:rPr>
          <w:color w:val="000000"/>
        </w:rPr>
        <w:t xml:space="preserve">  7.4- Présentation des demandes de paiement</w:t>
      </w:r>
      <w:bookmarkEnd w:id="15"/>
    </w:p>
    <w:p w14:paraId="3D34E69C" w14:textId="595B68E1" w:rsidR="00A7054E" w:rsidRDefault="00A7054E" w:rsidP="00AE50CA">
      <w:pPr>
        <w:pStyle w:val="Titre2"/>
        <w:ind w:left="280"/>
        <w:rPr>
          <w:color w:val="000000"/>
        </w:rPr>
      </w:pPr>
    </w:p>
    <w:p w14:paraId="22D36AAA" w14:textId="2D73A271" w:rsidR="00A7054E" w:rsidRPr="00777060" w:rsidRDefault="00A7054E" w:rsidP="00777060">
      <w:pPr>
        <w:pStyle w:val="Titre2"/>
        <w:ind w:left="280" w:firstLine="0"/>
        <w:rPr>
          <w:b w:val="0"/>
          <w:color w:val="000000"/>
          <w:sz w:val="20"/>
          <w:szCs w:val="20"/>
        </w:rPr>
      </w:pPr>
      <w:r w:rsidRPr="00777060">
        <w:rPr>
          <w:b w:val="0"/>
          <w:color w:val="000000"/>
          <w:sz w:val="20"/>
          <w:szCs w:val="20"/>
        </w:rPr>
        <w:t>Les factures seront à transmettre à l’adresse mail qui sera communiquée en début de mission avec copie au chargé d’opération</w:t>
      </w:r>
      <w:r w:rsidR="00777060">
        <w:rPr>
          <w:b w:val="0"/>
          <w:color w:val="000000"/>
          <w:sz w:val="20"/>
          <w:szCs w:val="20"/>
        </w:rPr>
        <w:t>.</w:t>
      </w:r>
    </w:p>
    <w:p w14:paraId="280265C8" w14:textId="77777777" w:rsidR="00A7054E" w:rsidRDefault="00A7054E" w:rsidP="00AE50CA">
      <w:pPr>
        <w:pStyle w:val="Titre2"/>
        <w:ind w:left="280"/>
        <w:rPr>
          <w:i/>
          <w:color w:val="000000"/>
        </w:rPr>
      </w:pPr>
    </w:p>
    <w:p w14:paraId="4995EB14" w14:textId="5F78842D" w:rsidR="00AE50CA" w:rsidRPr="00A7054E" w:rsidRDefault="00AE50CA" w:rsidP="00AE50CA">
      <w:pPr>
        <w:pStyle w:val="ParagrapheIndent2"/>
        <w:spacing w:after="240" w:line="232" w:lineRule="exact"/>
        <w:jc w:val="both"/>
        <w:rPr>
          <w:strike/>
          <w:color w:val="000000"/>
          <w:lang w:val="fr-FR"/>
        </w:rPr>
      </w:pPr>
      <w:r w:rsidRPr="00A7054E">
        <w:rPr>
          <w:color w:val="000000"/>
          <w:lang w:val="fr-FR"/>
        </w:rPr>
        <w:t>La date de réception d'une demande de paiement transmise par voie électronique correspond à la date de notification du message électronique informant l'acheteur de la mise à disposition de la facture</w:t>
      </w:r>
      <w:r w:rsidR="00A7054E">
        <w:rPr>
          <w:color w:val="000000"/>
          <w:lang w:val="fr-FR"/>
        </w:rPr>
        <w:t xml:space="preserve">. </w:t>
      </w:r>
      <w:r w:rsidRPr="00A7054E">
        <w:rPr>
          <w:color w:val="000000"/>
          <w:lang w:val="fr-FR"/>
        </w:rPr>
        <w:t xml:space="preserve"> </w:t>
      </w:r>
    </w:p>
    <w:p w14:paraId="72B0FD97" w14:textId="77777777" w:rsidR="000C11D8" w:rsidRDefault="000C11D8">
      <w:pPr>
        <w:pStyle w:val="Corpsdetexte"/>
        <w:spacing w:before="9"/>
      </w:pPr>
    </w:p>
    <w:p w14:paraId="0AFD8245" w14:textId="0E103282" w:rsidR="000C11D8" w:rsidRPr="00B60E33" w:rsidRDefault="004D7FD2">
      <w:pPr>
        <w:pStyle w:val="Titre5"/>
        <w:numPr>
          <w:ilvl w:val="1"/>
          <w:numId w:val="5"/>
        </w:numPr>
        <w:tabs>
          <w:tab w:val="left" w:pos="504"/>
        </w:tabs>
        <w:ind w:left="504" w:hanging="364"/>
      </w:pPr>
      <w:r>
        <w:t>–</w:t>
      </w:r>
      <w:r>
        <w:rPr>
          <w:spacing w:val="-3"/>
        </w:rPr>
        <w:t xml:space="preserve"> </w:t>
      </w:r>
      <w:r>
        <w:rPr>
          <w:spacing w:val="-2"/>
        </w:rPr>
        <w:t>Avance</w:t>
      </w:r>
    </w:p>
    <w:p w14:paraId="1E6E4DE1" w14:textId="08AE65C1" w:rsidR="00B60E33" w:rsidRDefault="00B60E33" w:rsidP="00B60E33">
      <w:pPr>
        <w:pStyle w:val="Titre5"/>
        <w:tabs>
          <w:tab w:val="left" w:pos="504"/>
        </w:tabs>
      </w:pPr>
    </w:p>
    <w:p w14:paraId="136A51D2" w14:textId="77777777" w:rsidR="00B60E33" w:rsidRDefault="00B60E33" w:rsidP="00B60E33">
      <w:pPr>
        <w:pStyle w:val="ParagrapheIndent2"/>
        <w:spacing w:after="240" w:line="232" w:lineRule="exact"/>
        <w:ind w:left="140"/>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3A7B40A6" w14:textId="6A5E5A96" w:rsidR="000C11D8" w:rsidRDefault="004D7FD2">
      <w:pPr>
        <w:pStyle w:val="Corpsdetexte"/>
        <w:spacing w:before="118"/>
        <w:ind w:left="140" w:right="109"/>
        <w:jc w:val="both"/>
      </w:pPr>
      <w:r>
        <w:t>Le</w:t>
      </w:r>
      <w:r>
        <w:rPr>
          <w:spacing w:val="-1"/>
        </w:rPr>
        <w:t xml:space="preserve"> </w:t>
      </w:r>
      <w:r>
        <w:t>montant de l'avance est fixé</w:t>
      </w:r>
      <w:r>
        <w:rPr>
          <w:spacing w:val="-1"/>
        </w:rPr>
        <w:t xml:space="preserve"> </w:t>
      </w:r>
      <w:r>
        <w:t>à 5,0 % du montant initial,</w:t>
      </w:r>
      <w:r>
        <w:rPr>
          <w:spacing w:val="-2"/>
        </w:rPr>
        <w:t xml:space="preserve"> </w:t>
      </w:r>
      <w:r>
        <w:t xml:space="preserve">toutes taxes comprises, </w:t>
      </w:r>
      <w:r w:rsidR="00B60E33">
        <w:t>du marché</w:t>
      </w:r>
      <w:r>
        <w:t xml:space="preserve">, si sa durée est inférieure ou égale à douze </w:t>
      </w:r>
      <w:proofErr w:type="gramStart"/>
      <w:r>
        <w:t>mois;</w:t>
      </w:r>
      <w:proofErr w:type="gramEnd"/>
      <w:r>
        <w:t xml:space="preserve"> si cette durée est supérieure à douze mois, l'avance est égale à 5,0 % d'une somme égale à douze fois le montant mentionné ci-dessus divisé par cette durée exprimée en mois.</w:t>
      </w:r>
    </w:p>
    <w:p w14:paraId="3160B2A4" w14:textId="77777777" w:rsidR="006249D9" w:rsidRDefault="006249D9" w:rsidP="00B60E33">
      <w:pPr>
        <w:pStyle w:val="ParagrapheIndent2"/>
        <w:spacing w:after="240" w:line="232" w:lineRule="exact"/>
        <w:ind w:left="140"/>
        <w:jc w:val="both"/>
        <w:rPr>
          <w:color w:val="000000"/>
          <w:lang w:val="fr-FR"/>
        </w:rPr>
      </w:pPr>
    </w:p>
    <w:p w14:paraId="7E1DC5B1" w14:textId="28BB3804" w:rsidR="00B60E33" w:rsidRDefault="00B60E33" w:rsidP="00B60E33">
      <w:pPr>
        <w:pStyle w:val="ParagrapheIndent2"/>
        <w:spacing w:after="240" w:line="232" w:lineRule="exact"/>
        <w:ind w:left="140"/>
        <w:jc w:val="both"/>
        <w:rPr>
          <w:color w:val="000000"/>
          <w:lang w:val="fr-FR"/>
        </w:rPr>
      </w:pPr>
      <w:r>
        <w:rPr>
          <w:color w:val="000000"/>
          <w:lang w:val="fr-FR"/>
        </w:rPr>
        <w:t>Ce taux est fixé à 30,00 % lorsque le titulaire du marché public est une petite et moyenne entreprise mentionnée à l'article R. 2151-13 du Code de la commande publique.</w:t>
      </w:r>
    </w:p>
    <w:p w14:paraId="369F7AB2" w14:textId="77777777" w:rsidR="000C11D8" w:rsidRDefault="004D7FD2">
      <w:pPr>
        <w:pStyle w:val="Corpsdetexte"/>
        <w:spacing w:before="122"/>
        <w:ind w:left="140"/>
        <w:jc w:val="both"/>
      </w:pPr>
      <w:r>
        <w:t>Le</w:t>
      </w:r>
      <w:r>
        <w:rPr>
          <w:spacing w:val="-5"/>
        </w:rPr>
        <w:t xml:space="preserve"> </w:t>
      </w:r>
      <w:r>
        <w:t>montant</w:t>
      </w:r>
      <w:r>
        <w:rPr>
          <w:spacing w:val="-4"/>
        </w:rPr>
        <w:t xml:space="preserve"> </w:t>
      </w:r>
      <w:r>
        <w:t>de</w:t>
      </w:r>
      <w:r>
        <w:rPr>
          <w:spacing w:val="-5"/>
        </w:rPr>
        <w:t xml:space="preserve"> </w:t>
      </w:r>
      <w:r>
        <w:t>l'avance</w:t>
      </w:r>
      <w:r>
        <w:rPr>
          <w:spacing w:val="-3"/>
        </w:rPr>
        <w:t xml:space="preserve"> </w:t>
      </w:r>
      <w:r>
        <w:t>ne</w:t>
      </w:r>
      <w:r>
        <w:rPr>
          <w:spacing w:val="-3"/>
        </w:rPr>
        <w:t xml:space="preserve"> </w:t>
      </w:r>
      <w:r>
        <w:t>peut</w:t>
      </w:r>
      <w:r>
        <w:rPr>
          <w:spacing w:val="-2"/>
        </w:rPr>
        <w:t xml:space="preserve"> </w:t>
      </w:r>
      <w:r>
        <w:t>être</w:t>
      </w:r>
      <w:r>
        <w:rPr>
          <w:spacing w:val="-5"/>
        </w:rPr>
        <w:t xml:space="preserve"> </w:t>
      </w:r>
      <w:r>
        <w:t>affecté</w:t>
      </w:r>
      <w:r>
        <w:rPr>
          <w:spacing w:val="-5"/>
        </w:rPr>
        <w:t xml:space="preserve"> </w:t>
      </w:r>
      <w:r>
        <w:t>par</w:t>
      </w:r>
      <w:r>
        <w:rPr>
          <w:spacing w:val="-3"/>
        </w:rPr>
        <w:t xml:space="preserve"> </w:t>
      </w:r>
      <w:r>
        <w:t>la</w:t>
      </w:r>
      <w:r>
        <w:rPr>
          <w:spacing w:val="-4"/>
        </w:rPr>
        <w:t xml:space="preserve"> </w:t>
      </w:r>
      <w:r>
        <w:t>mise</w:t>
      </w:r>
      <w:r>
        <w:rPr>
          <w:spacing w:val="-4"/>
        </w:rPr>
        <w:t xml:space="preserve"> </w:t>
      </w:r>
      <w:r>
        <w:t>en</w:t>
      </w:r>
      <w:r>
        <w:rPr>
          <w:spacing w:val="-6"/>
        </w:rPr>
        <w:t xml:space="preserve"> </w:t>
      </w:r>
      <w:r>
        <w:t>œuvre</w:t>
      </w:r>
      <w:r>
        <w:rPr>
          <w:spacing w:val="-5"/>
        </w:rPr>
        <w:t xml:space="preserve"> </w:t>
      </w:r>
      <w:r>
        <w:t>d'une</w:t>
      </w:r>
      <w:r>
        <w:rPr>
          <w:spacing w:val="-5"/>
        </w:rPr>
        <w:t xml:space="preserve"> </w:t>
      </w:r>
      <w:r>
        <w:t>clause</w:t>
      </w:r>
      <w:r>
        <w:rPr>
          <w:spacing w:val="-3"/>
        </w:rPr>
        <w:t xml:space="preserve"> </w:t>
      </w:r>
      <w:r>
        <w:t>de</w:t>
      </w:r>
      <w:r>
        <w:rPr>
          <w:spacing w:val="-5"/>
        </w:rPr>
        <w:t xml:space="preserve"> </w:t>
      </w:r>
      <w:r>
        <w:t>variation</w:t>
      </w:r>
      <w:r>
        <w:rPr>
          <w:spacing w:val="-5"/>
        </w:rPr>
        <w:t xml:space="preserve"> </w:t>
      </w:r>
      <w:r>
        <w:t>de</w:t>
      </w:r>
      <w:r>
        <w:rPr>
          <w:spacing w:val="-3"/>
        </w:rPr>
        <w:t xml:space="preserve"> </w:t>
      </w:r>
      <w:r>
        <w:rPr>
          <w:spacing w:val="-2"/>
        </w:rPr>
        <w:t>prix.</w:t>
      </w:r>
    </w:p>
    <w:p w14:paraId="1F32DFC6" w14:textId="74BF8535" w:rsidR="000C11D8" w:rsidRDefault="004D7FD2">
      <w:pPr>
        <w:pStyle w:val="Corpsdetexte"/>
        <w:spacing w:before="118"/>
        <w:ind w:left="140" w:right="109"/>
        <w:jc w:val="both"/>
      </w:pPr>
      <w:r>
        <w:t xml:space="preserve">Le remboursement de l'avance commence lorsque le montant des prestations exécutées par le titulaire atteint ou dépasse 65,0 % du montant initial </w:t>
      </w:r>
      <w:r w:rsidR="00B60E33">
        <w:t>du marché</w:t>
      </w:r>
      <w:r>
        <w:t>. Il doit être terminé lorsque ledit montant atteint 80,0 %.</w:t>
      </w:r>
    </w:p>
    <w:p w14:paraId="7DBF71FD" w14:textId="5CDFFF56" w:rsidR="000C11D8" w:rsidRDefault="004D7FD2">
      <w:pPr>
        <w:pStyle w:val="Corpsdetexte"/>
        <w:spacing w:before="120"/>
        <w:ind w:left="140" w:right="110"/>
        <w:jc w:val="both"/>
      </w:pPr>
      <w:r>
        <w:t>Ce remboursement s'effectue par précompte sur les sommes dues ultérieurement au titulaire à titre d'acompte ou de solde.</w:t>
      </w:r>
    </w:p>
    <w:p w14:paraId="2F6870B2" w14:textId="77777777" w:rsidR="00B60E33" w:rsidRDefault="00B60E33" w:rsidP="00B60E33">
      <w:pPr>
        <w:pStyle w:val="ParagrapheIndent2"/>
        <w:spacing w:after="240" w:line="232" w:lineRule="exact"/>
        <w:ind w:left="139"/>
        <w:jc w:val="both"/>
        <w:rPr>
          <w:color w:val="000000"/>
          <w:lang w:val="fr-FR"/>
        </w:rPr>
      </w:pPr>
    </w:p>
    <w:p w14:paraId="552BEE2D" w14:textId="48F9BA2F" w:rsidR="00B60E33" w:rsidRDefault="00B60E33" w:rsidP="00B60E33">
      <w:pPr>
        <w:pStyle w:val="ParagrapheIndent2"/>
        <w:spacing w:after="240" w:line="232" w:lineRule="exact"/>
        <w:ind w:left="139"/>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798A518C" w14:textId="77777777" w:rsidR="000C11D8" w:rsidRDefault="004D7FD2">
      <w:pPr>
        <w:pStyle w:val="Corpsdetexte"/>
        <w:spacing w:before="120"/>
        <w:ind w:left="139"/>
        <w:jc w:val="both"/>
      </w:pPr>
      <w:r>
        <w:t>Toutefois,</w:t>
      </w:r>
      <w:r>
        <w:rPr>
          <w:spacing w:val="-14"/>
        </w:rPr>
        <w:t xml:space="preserve"> </w:t>
      </w:r>
      <w:r>
        <w:t>le</w:t>
      </w:r>
      <w:r>
        <w:rPr>
          <w:spacing w:val="-13"/>
        </w:rPr>
        <w:t xml:space="preserve"> </w:t>
      </w:r>
      <w:r>
        <w:t>mandataire</w:t>
      </w:r>
      <w:r>
        <w:rPr>
          <w:spacing w:val="-13"/>
        </w:rPr>
        <w:t xml:space="preserve"> </w:t>
      </w:r>
      <w:r>
        <w:t>désigné</w:t>
      </w:r>
      <w:r>
        <w:rPr>
          <w:spacing w:val="-13"/>
        </w:rPr>
        <w:t xml:space="preserve"> </w:t>
      </w:r>
      <w:r>
        <w:t>ci-après</w:t>
      </w:r>
      <w:r>
        <w:rPr>
          <w:spacing w:val="-12"/>
        </w:rPr>
        <w:t xml:space="preserve"> </w:t>
      </w:r>
      <w:r>
        <w:t>conserve</w:t>
      </w:r>
      <w:r>
        <w:rPr>
          <w:spacing w:val="-13"/>
        </w:rPr>
        <w:t xml:space="preserve"> </w:t>
      </w:r>
      <w:r>
        <w:t>la</w:t>
      </w:r>
      <w:r>
        <w:rPr>
          <w:spacing w:val="-9"/>
        </w:rPr>
        <w:t xml:space="preserve"> </w:t>
      </w:r>
      <w:r>
        <w:t>faculté</w:t>
      </w:r>
      <w:r>
        <w:rPr>
          <w:spacing w:val="-11"/>
        </w:rPr>
        <w:t xml:space="preserve"> </w:t>
      </w:r>
      <w:r>
        <w:t>de</w:t>
      </w:r>
      <w:r>
        <w:rPr>
          <w:spacing w:val="-13"/>
        </w:rPr>
        <w:t xml:space="preserve"> </w:t>
      </w:r>
      <w:r>
        <w:t>signifier</w:t>
      </w:r>
      <w:r>
        <w:rPr>
          <w:spacing w:val="-13"/>
        </w:rPr>
        <w:t xml:space="preserve"> </w:t>
      </w:r>
      <w:r>
        <w:t>qu’il</w:t>
      </w:r>
      <w:r>
        <w:rPr>
          <w:spacing w:val="-14"/>
        </w:rPr>
        <w:t xml:space="preserve"> </w:t>
      </w:r>
      <w:r>
        <w:t>refuse</w:t>
      </w:r>
      <w:r>
        <w:rPr>
          <w:spacing w:val="-12"/>
        </w:rPr>
        <w:t xml:space="preserve"> </w:t>
      </w:r>
      <w:r>
        <w:t>de</w:t>
      </w:r>
      <w:r>
        <w:rPr>
          <w:spacing w:val="-13"/>
        </w:rPr>
        <w:t xml:space="preserve"> </w:t>
      </w:r>
      <w:r>
        <w:t>percevoir</w:t>
      </w:r>
      <w:r>
        <w:rPr>
          <w:spacing w:val="-13"/>
        </w:rPr>
        <w:t xml:space="preserve"> </w:t>
      </w:r>
      <w:proofErr w:type="gramStart"/>
      <w:r>
        <w:rPr>
          <w:spacing w:val="-2"/>
        </w:rPr>
        <w:t>l’avance:</w:t>
      </w:r>
      <w:proofErr w:type="gramEnd"/>
    </w:p>
    <w:p w14:paraId="64ECF916" w14:textId="77777777" w:rsidR="000003B2" w:rsidRDefault="000003B2">
      <w:pPr>
        <w:pStyle w:val="Corpsdetexte"/>
        <w:spacing w:before="71"/>
        <w:ind w:left="140"/>
      </w:pPr>
    </w:p>
    <w:p w14:paraId="01A0D324" w14:textId="0C0CDFA8" w:rsidR="000C11D8" w:rsidRDefault="004D7FD2">
      <w:pPr>
        <w:pStyle w:val="Corpsdetexte"/>
        <w:spacing w:before="71"/>
        <w:ind w:left="140"/>
      </w:pPr>
      <w:r>
        <w:t>Le</w:t>
      </w:r>
      <w:r>
        <w:rPr>
          <w:spacing w:val="-5"/>
        </w:rPr>
        <w:t xml:space="preserve"> </w:t>
      </w:r>
      <w:r>
        <w:t>mandataire</w:t>
      </w:r>
      <w:r>
        <w:rPr>
          <w:spacing w:val="-3"/>
        </w:rPr>
        <w:t xml:space="preserve"> </w:t>
      </w:r>
      <w:r>
        <w:t>:</w:t>
      </w:r>
      <w:r>
        <w:rPr>
          <w:spacing w:val="76"/>
          <w:w w:val="150"/>
        </w:rPr>
        <w:t xml:space="preserve"> </w:t>
      </w:r>
      <w:r>
        <w:rPr>
          <w:rFonts w:ascii="Wingdings" w:hAnsi="Wingdings"/>
        </w:rPr>
        <w:t></w:t>
      </w:r>
      <w:r>
        <w:rPr>
          <w:rFonts w:ascii="Times New Roman" w:hAnsi="Times New Roman"/>
          <w:spacing w:val="9"/>
        </w:rPr>
        <w:t xml:space="preserve"> </w:t>
      </w:r>
      <w:r>
        <w:t>refuse</w:t>
      </w:r>
      <w:r>
        <w:rPr>
          <w:spacing w:val="-3"/>
        </w:rPr>
        <w:t xml:space="preserve"> </w:t>
      </w:r>
      <w:r>
        <w:t>le</w:t>
      </w:r>
      <w:r>
        <w:rPr>
          <w:spacing w:val="-4"/>
        </w:rPr>
        <w:t xml:space="preserve"> </w:t>
      </w:r>
      <w:r>
        <w:t>versement</w:t>
      </w:r>
      <w:r>
        <w:rPr>
          <w:spacing w:val="-2"/>
        </w:rPr>
        <w:t xml:space="preserve"> </w:t>
      </w:r>
      <w:r>
        <w:t>de</w:t>
      </w:r>
      <w:r>
        <w:rPr>
          <w:spacing w:val="-2"/>
        </w:rPr>
        <w:t xml:space="preserve"> l’avance.</w:t>
      </w:r>
    </w:p>
    <w:p w14:paraId="11D0C7A6" w14:textId="77777777" w:rsidR="000C11D8" w:rsidRDefault="000C11D8">
      <w:pPr>
        <w:pStyle w:val="Corpsdetexte"/>
        <w:spacing w:before="8"/>
      </w:pPr>
    </w:p>
    <w:p w14:paraId="1187EE4B" w14:textId="77777777" w:rsidR="000C11D8" w:rsidRDefault="004D7FD2">
      <w:pPr>
        <w:pStyle w:val="Corpsdetexte"/>
        <w:spacing w:before="1"/>
        <w:ind w:left="1760"/>
      </w:pPr>
      <w:r>
        <w:rPr>
          <w:rFonts w:ascii="Wingdings" w:hAnsi="Wingdings"/>
        </w:rPr>
        <w:t></w:t>
      </w:r>
      <w:r>
        <w:rPr>
          <w:rFonts w:ascii="Times New Roman" w:hAnsi="Times New Roman"/>
          <w:spacing w:val="5"/>
        </w:rPr>
        <w:t xml:space="preserve"> </w:t>
      </w:r>
      <w:r>
        <w:t>accepte</w:t>
      </w:r>
      <w:r>
        <w:rPr>
          <w:spacing w:val="-4"/>
        </w:rPr>
        <w:t xml:space="preserve"> </w:t>
      </w:r>
      <w:r>
        <w:t>le</w:t>
      </w:r>
      <w:r>
        <w:rPr>
          <w:spacing w:val="-6"/>
        </w:rPr>
        <w:t xml:space="preserve"> </w:t>
      </w:r>
      <w:r>
        <w:t>versement</w:t>
      </w:r>
      <w:r>
        <w:rPr>
          <w:spacing w:val="-3"/>
        </w:rPr>
        <w:t xml:space="preserve"> </w:t>
      </w:r>
      <w:r>
        <w:t>de</w:t>
      </w:r>
      <w:r>
        <w:rPr>
          <w:spacing w:val="-6"/>
        </w:rPr>
        <w:t xml:space="preserve"> </w:t>
      </w:r>
      <w:r>
        <w:rPr>
          <w:spacing w:val="-2"/>
        </w:rPr>
        <w:t>l’avance.</w:t>
      </w:r>
    </w:p>
    <w:p w14:paraId="26CD8110" w14:textId="77777777" w:rsidR="000C11D8" w:rsidRDefault="004D7FD2">
      <w:pPr>
        <w:pStyle w:val="Corpsdetexte"/>
        <w:spacing w:before="120"/>
        <w:ind w:left="140"/>
      </w:pPr>
      <w:r>
        <w:t>Nota : Si aucune case n'est cochée, ou si les deux cases sont cochées, le pouvoir adjudicateur considérera que l'entreprise renonce au bénéfice de l'avance.</w:t>
      </w:r>
    </w:p>
    <w:p w14:paraId="34DCFB6C" w14:textId="77777777" w:rsidR="000C11D8" w:rsidRDefault="000C11D8">
      <w:pPr>
        <w:pStyle w:val="Corpsdetexte"/>
      </w:pPr>
    </w:p>
    <w:p w14:paraId="1CA62DB3" w14:textId="77777777" w:rsidR="000C11D8" w:rsidRDefault="000C11D8">
      <w:pPr>
        <w:pStyle w:val="Corpsdetexte"/>
        <w:spacing w:before="7"/>
      </w:pPr>
    </w:p>
    <w:p w14:paraId="2E33E47D" w14:textId="77777777" w:rsidR="000C11D8" w:rsidRDefault="004D7FD2">
      <w:pPr>
        <w:pStyle w:val="Titre5"/>
        <w:numPr>
          <w:ilvl w:val="1"/>
          <w:numId w:val="5"/>
        </w:numPr>
        <w:tabs>
          <w:tab w:val="left" w:pos="504"/>
        </w:tabs>
        <w:ind w:left="504" w:hanging="364"/>
      </w:pPr>
      <w:r>
        <w:t>-</w:t>
      </w:r>
      <w:r>
        <w:rPr>
          <w:spacing w:val="-5"/>
        </w:rPr>
        <w:t xml:space="preserve"> </w:t>
      </w:r>
      <w:r>
        <w:t>Mode</w:t>
      </w:r>
      <w:r>
        <w:rPr>
          <w:spacing w:val="-3"/>
        </w:rPr>
        <w:t xml:space="preserve"> </w:t>
      </w:r>
      <w:r>
        <w:t xml:space="preserve">de </w:t>
      </w:r>
      <w:r>
        <w:rPr>
          <w:spacing w:val="-2"/>
        </w:rPr>
        <w:t>règlement</w:t>
      </w:r>
    </w:p>
    <w:p w14:paraId="17D150F0" w14:textId="77777777" w:rsidR="000C11D8" w:rsidRDefault="004D7FD2">
      <w:pPr>
        <w:pStyle w:val="Corpsdetexte"/>
        <w:spacing w:before="121"/>
        <w:ind w:left="159" w:right="143"/>
      </w:pPr>
      <w:r>
        <w:t>Le</w:t>
      </w:r>
      <w:r>
        <w:rPr>
          <w:spacing w:val="-16"/>
        </w:rPr>
        <w:t xml:space="preserve"> </w:t>
      </w:r>
      <w:r>
        <w:t>pouvoir</w:t>
      </w:r>
      <w:r>
        <w:rPr>
          <w:spacing w:val="-16"/>
        </w:rPr>
        <w:t xml:space="preserve"> </w:t>
      </w:r>
      <w:r>
        <w:t>adjudicateur</w:t>
      </w:r>
      <w:r>
        <w:rPr>
          <w:spacing w:val="-15"/>
        </w:rPr>
        <w:t xml:space="preserve"> </w:t>
      </w:r>
      <w:r>
        <w:t>se</w:t>
      </w:r>
      <w:r>
        <w:rPr>
          <w:spacing w:val="-15"/>
        </w:rPr>
        <w:t xml:space="preserve"> </w:t>
      </w:r>
      <w:r>
        <w:t>libèrera</w:t>
      </w:r>
      <w:r>
        <w:rPr>
          <w:spacing w:val="-15"/>
        </w:rPr>
        <w:t xml:space="preserve"> </w:t>
      </w:r>
      <w:r>
        <w:t>des</w:t>
      </w:r>
      <w:r>
        <w:rPr>
          <w:spacing w:val="-15"/>
        </w:rPr>
        <w:t xml:space="preserve"> </w:t>
      </w:r>
      <w:r>
        <w:t>sommes</w:t>
      </w:r>
      <w:r>
        <w:rPr>
          <w:spacing w:val="-15"/>
        </w:rPr>
        <w:t xml:space="preserve"> </w:t>
      </w:r>
      <w:r>
        <w:t>dues</w:t>
      </w:r>
      <w:r>
        <w:rPr>
          <w:spacing w:val="-15"/>
        </w:rPr>
        <w:t xml:space="preserve"> </w:t>
      </w:r>
      <w:r>
        <w:t>au</w:t>
      </w:r>
      <w:r>
        <w:rPr>
          <w:spacing w:val="-16"/>
        </w:rPr>
        <w:t xml:space="preserve"> </w:t>
      </w:r>
      <w:r>
        <w:t>titre</w:t>
      </w:r>
      <w:r>
        <w:rPr>
          <w:spacing w:val="-15"/>
        </w:rPr>
        <w:t xml:space="preserve"> </w:t>
      </w:r>
      <w:r>
        <w:t>de</w:t>
      </w:r>
      <w:r>
        <w:rPr>
          <w:spacing w:val="-15"/>
        </w:rPr>
        <w:t xml:space="preserve"> </w:t>
      </w:r>
      <w:r>
        <w:t>l'exécution</w:t>
      </w:r>
      <w:r>
        <w:rPr>
          <w:spacing w:val="-15"/>
        </w:rPr>
        <w:t xml:space="preserve"> </w:t>
      </w:r>
      <w:r>
        <w:t>des</w:t>
      </w:r>
      <w:r>
        <w:rPr>
          <w:spacing w:val="-15"/>
        </w:rPr>
        <w:t xml:space="preserve"> </w:t>
      </w:r>
      <w:r>
        <w:t>prestations</w:t>
      </w:r>
      <w:r>
        <w:rPr>
          <w:spacing w:val="-15"/>
        </w:rPr>
        <w:t xml:space="preserve"> </w:t>
      </w:r>
      <w:r>
        <w:t>en</w:t>
      </w:r>
      <w:r>
        <w:rPr>
          <w:spacing w:val="-15"/>
        </w:rPr>
        <w:t xml:space="preserve"> </w:t>
      </w:r>
      <w:r>
        <w:t>faisant</w:t>
      </w:r>
      <w:r>
        <w:rPr>
          <w:spacing w:val="-15"/>
        </w:rPr>
        <w:t xml:space="preserve"> </w:t>
      </w:r>
      <w:r>
        <w:t>porter le montant au crédit du ou des comptes suivants :</w:t>
      </w:r>
    </w:p>
    <w:p w14:paraId="541AC7E3" w14:textId="77777777" w:rsidR="000C11D8" w:rsidRDefault="000C11D8">
      <w:pPr>
        <w:pStyle w:val="Corpsdetexte"/>
        <w:spacing w:before="11"/>
        <w:rPr>
          <w:sz w:val="19"/>
        </w:rPr>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34C46CA5" w14:textId="77777777">
        <w:trPr>
          <w:trHeight w:val="558"/>
        </w:trPr>
        <w:tc>
          <w:tcPr>
            <w:tcW w:w="2460" w:type="dxa"/>
            <w:shd w:val="clear" w:color="auto" w:fill="CDCDCD"/>
          </w:tcPr>
          <w:p w14:paraId="2273369B" w14:textId="77777777" w:rsidR="000C11D8" w:rsidRDefault="004D7FD2">
            <w:pPr>
              <w:pStyle w:val="TableParagraph"/>
              <w:spacing w:before="162"/>
              <w:ind w:left="81"/>
              <w:rPr>
                <w:sz w:val="20"/>
              </w:rPr>
            </w:pPr>
            <w:r>
              <w:rPr>
                <w:sz w:val="20"/>
              </w:rPr>
              <w:t>Titulaire</w:t>
            </w:r>
            <w:r>
              <w:rPr>
                <w:spacing w:val="-7"/>
                <w:sz w:val="20"/>
              </w:rPr>
              <w:t xml:space="preserve"> </w:t>
            </w:r>
            <w:r>
              <w:rPr>
                <w:sz w:val="20"/>
              </w:rPr>
              <w:t>du</w:t>
            </w:r>
            <w:r>
              <w:rPr>
                <w:spacing w:val="-7"/>
                <w:sz w:val="20"/>
              </w:rPr>
              <w:t xml:space="preserve"> </w:t>
            </w:r>
            <w:r>
              <w:rPr>
                <w:spacing w:val="-2"/>
                <w:sz w:val="20"/>
              </w:rPr>
              <w:t>compte</w:t>
            </w:r>
          </w:p>
        </w:tc>
        <w:tc>
          <w:tcPr>
            <w:tcW w:w="7140" w:type="dxa"/>
          </w:tcPr>
          <w:p w14:paraId="3902A017" w14:textId="77777777" w:rsidR="000C11D8" w:rsidRDefault="000C11D8">
            <w:pPr>
              <w:pStyle w:val="TableParagraph"/>
              <w:rPr>
                <w:rFonts w:ascii="Times New Roman"/>
                <w:sz w:val="18"/>
              </w:rPr>
            </w:pPr>
          </w:p>
        </w:tc>
      </w:tr>
      <w:tr w:rsidR="000C11D8" w14:paraId="6B8A49DE" w14:textId="77777777">
        <w:trPr>
          <w:trHeight w:val="561"/>
        </w:trPr>
        <w:tc>
          <w:tcPr>
            <w:tcW w:w="2460" w:type="dxa"/>
            <w:shd w:val="clear" w:color="auto" w:fill="CDCDCD"/>
          </w:tcPr>
          <w:p w14:paraId="6E88CB0F" w14:textId="77777777" w:rsidR="000C11D8" w:rsidRDefault="004D7FD2">
            <w:pPr>
              <w:pStyle w:val="TableParagraph"/>
              <w:spacing w:before="165"/>
              <w:ind w:left="81"/>
              <w:rPr>
                <w:sz w:val="20"/>
              </w:rPr>
            </w:pPr>
            <w:r>
              <w:rPr>
                <w:sz w:val="20"/>
              </w:rPr>
              <w:t>Prestations</w:t>
            </w:r>
            <w:r>
              <w:rPr>
                <w:spacing w:val="-12"/>
                <w:sz w:val="20"/>
              </w:rPr>
              <w:t xml:space="preserve"> </w:t>
            </w:r>
            <w:r>
              <w:rPr>
                <w:spacing w:val="-2"/>
                <w:sz w:val="20"/>
              </w:rPr>
              <w:t>concernées</w:t>
            </w:r>
          </w:p>
        </w:tc>
        <w:tc>
          <w:tcPr>
            <w:tcW w:w="7140" w:type="dxa"/>
          </w:tcPr>
          <w:p w14:paraId="10E2E57B" w14:textId="77777777" w:rsidR="000C11D8" w:rsidRDefault="000C11D8">
            <w:pPr>
              <w:pStyle w:val="TableParagraph"/>
              <w:rPr>
                <w:rFonts w:ascii="Times New Roman"/>
                <w:sz w:val="18"/>
              </w:rPr>
            </w:pPr>
          </w:p>
        </w:tc>
      </w:tr>
      <w:tr w:rsidR="000C11D8" w14:paraId="5EB2C9FF" w14:textId="77777777">
        <w:trPr>
          <w:trHeight w:val="558"/>
        </w:trPr>
        <w:tc>
          <w:tcPr>
            <w:tcW w:w="2460" w:type="dxa"/>
            <w:shd w:val="clear" w:color="auto" w:fill="CDCDCD"/>
          </w:tcPr>
          <w:p w14:paraId="3340AD9B" w14:textId="77777777" w:rsidR="000C11D8" w:rsidRDefault="004D7FD2">
            <w:pPr>
              <w:pStyle w:val="TableParagraph"/>
              <w:spacing w:before="162"/>
              <w:ind w:left="81"/>
              <w:rPr>
                <w:sz w:val="20"/>
              </w:rPr>
            </w:pPr>
            <w:r>
              <w:rPr>
                <w:spacing w:val="-2"/>
                <w:sz w:val="20"/>
              </w:rPr>
              <w:t>Domiciliation</w:t>
            </w:r>
          </w:p>
        </w:tc>
        <w:tc>
          <w:tcPr>
            <w:tcW w:w="7140" w:type="dxa"/>
          </w:tcPr>
          <w:p w14:paraId="5350D2C6" w14:textId="77777777" w:rsidR="000C11D8" w:rsidRDefault="000C11D8">
            <w:pPr>
              <w:pStyle w:val="TableParagraph"/>
              <w:rPr>
                <w:rFonts w:ascii="Times New Roman"/>
                <w:sz w:val="18"/>
              </w:rPr>
            </w:pPr>
          </w:p>
        </w:tc>
      </w:tr>
      <w:tr w:rsidR="000C11D8" w14:paraId="5F6812D5" w14:textId="77777777">
        <w:trPr>
          <w:trHeight w:val="561"/>
        </w:trPr>
        <w:tc>
          <w:tcPr>
            <w:tcW w:w="2460" w:type="dxa"/>
            <w:shd w:val="clear" w:color="auto" w:fill="CDCDCD"/>
          </w:tcPr>
          <w:p w14:paraId="0BFC3433"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banque</w:t>
            </w:r>
          </w:p>
        </w:tc>
        <w:tc>
          <w:tcPr>
            <w:tcW w:w="7140" w:type="dxa"/>
          </w:tcPr>
          <w:p w14:paraId="656B45F7" w14:textId="77777777" w:rsidR="000C11D8" w:rsidRDefault="000C11D8">
            <w:pPr>
              <w:pStyle w:val="TableParagraph"/>
              <w:rPr>
                <w:rFonts w:ascii="Times New Roman"/>
                <w:sz w:val="18"/>
              </w:rPr>
            </w:pPr>
          </w:p>
        </w:tc>
      </w:tr>
      <w:tr w:rsidR="000C11D8" w14:paraId="1C349698" w14:textId="77777777">
        <w:trPr>
          <w:trHeight w:val="558"/>
        </w:trPr>
        <w:tc>
          <w:tcPr>
            <w:tcW w:w="2460" w:type="dxa"/>
            <w:shd w:val="clear" w:color="auto" w:fill="CDCDCD"/>
          </w:tcPr>
          <w:p w14:paraId="36A76A1E"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guichet</w:t>
            </w:r>
          </w:p>
        </w:tc>
        <w:tc>
          <w:tcPr>
            <w:tcW w:w="7140" w:type="dxa"/>
          </w:tcPr>
          <w:p w14:paraId="4F9EDA96" w14:textId="77777777" w:rsidR="000C11D8" w:rsidRDefault="000C11D8">
            <w:pPr>
              <w:pStyle w:val="TableParagraph"/>
              <w:rPr>
                <w:rFonts w:ascii="Times New Roman"/>
                <w:sz w:val="18"/>
              </w:rPr>
            </w:pPr>
          </w:p>
        </w:tc>
      </w:tr>
      <w:tr w:rsidR="000C11D8" w14:paraId="6BE53F42" w14:textId="77777777">
        <w:trPr>
          <w:trHeight w:val="561"/>
        </w:trPr>
        <w:tc>
          <w:tcPr>
            <w:tcW w:w="2460" w:type="dxa"/>
            <w:shd w:val="clear" w:color="auto" w:fill="CDCDCD"/>
          </w:tcPr>
          <w:p w14:paraId="2882007D" w14:textId="77777777" w:rsidR="000C11D8" w:rsidRDefault="004D7FD2">
            <w:pPr>
              <w:pStyle w:val="TableParagraph"/>
              <w:spacing w:before="162"/>
              <w:ind w:left="81"/>
              <w:rPr>
                <w:sz w:val="20"/>
              </w:rPr>
            </w:pPr>
            <w:r>
              <w:rPr>
                <w:sz w:val="20"/>
              </w:rPr>
              <w:lastRenderedPageBreak/>
              <w:t>N°</w:t>
            </w:r>
            <w:r>
              <w:rPr>
                <w:spacing w:val="-3"/>
                <w:sz w:val="20"/>
              </w:rPr>
              <w:t xml:space="preserve"> </w:t>
            </w:r>
            <w:r>
              <w:rPr>
                <w:sz w:val="20"/>
              </w:rPr>
              <w:t>de</w:t>
            </w:r>
            <w:r>
              <w:rPr>
                <w:spacing w:val="-4"/>
                <w:sz w:val="20"/>
              </w:rPr>
              <w:t xml:space="preserve"> </w:t>
            </w:r>
            <w:r>
              <w:rPr>
                <w:spacing w:val="-2"/>
                <w:sz w:val="20"/>
              </w:rPr>
              <w:t>compte</w:t>
            </w:r>
          </w:p>
        </w:tc>
        <w:tc>
          <w:tcPr>
            <w:tcW w:w="7140" w:type="dxa"/>
          </w:tcPr>
          <w:p w14:paraId="1E5988E3" w14:textId="77777777" w:rsidR="000C11D8" w:rsidRDefault="000C11D8">
            <w:pPr>
              <w:pStyle w:val="TableParagraph"/>
              <w:rPr>
                <w:rFonts w:ascii="Times New Roman"/>
                <w:sz w:val="18"/>
              </w:rPr>
            </w:pPr>
          </w:p>
        </w:tc>
      </w:tr>
      <w:tr w:rsidR="000C11D8" w14:paraId="74D91810" w14:textId="77777777">
        <w:trPr>
          <w:trHeight w:val="558"/>
        </w:trPr>
        <w:tc>
          <w:tcPr>
            <w:tcW w:w="2460" w:type="dxa"/>
            <w:shd w:val="clear" w:color="auto" w:fill="CDCDCD"/>
          </w:tcPr>
          <w:p w14:paraId="54B8BC2A" w14:textId="77777777" w:rsidR="000C11D8" w:rsidRDefault="004D7FD2">
            <w:pPr>
              <w:pStyle w:val="TableParagraph"/>
              <w:spacing w:before="162"/>
              <w:ind w:left="81"/>
              <w:rPr>
                <w:sz w:val="20"/>
              </w:rPr>
            </w:pPr>
            <w:r>
              <w:rPr>
                <w:sz w:val="20"/>
              </w:rPr>
              <w:t>Clé</w:t>
            </w:r>
            <w:r>
              <w:rPr>
                <w:spacing w:val="-6"/>
                <w:sz w:val="20"/>
              </w:rPr>
              <w:t xml:space="preserve"> </w:t>
            </w:r>
            <w:r>
              <w:rPr>
                <w:spacing w:val="-5"/>
                <w:sz w:val="20"/>
              </w:rPr>
              <w:t>RIB</w:t>
            </w:r>
          </w:p>
        </w:tc>
        <w:tc>
          <w:tcPr>
            <w:tcW w:w="7140" w:type="dxa"/>
          </w:tcPr>
          <w:p w14:paraId="4E177465" w14:textId="77777777" w:rsidR="000C11D8" w:rsidRDefault="000C11D8">
            <w:pPr>
              <w:pStyle w:val="TableParagraph"/>
              <w:rPr>
                <w:rFonts w:ascii="Times New Roman"/>
                <w:sz w:val="18"/>
              </w:rPr>
            </w:pPr>
          </w:p>
        </w:tc>
      </w:tr>
      <w:tr w:rsidR="000C11D8" w14:paraId="7B409736" w14:textId="77777777">
        <w:trPr>
          <w:trHeight w:val="558"/>
        </w:trPr>
        <w:tc>
          <w:tcPr>
            <w:tcW w:w="2460" w:type="dxa"/>
            <w:shd w:val="clear" w:color="auto" w:fill="CDCDCD"/>
          </w:tcPr>
          <w:p w14:paraId="477D01B1" w14:textId="77777777" w:rsidR="000C11D8" w:rsidRDefault="004D7FD2">
            <w:pPr>
              <w:pStyle w:val="TableParagraph"/>
              <w:spacing w:before="162"/>
              <w:ind w:left="81"/>
              <w:rPr>
                <w:sz w:val="20"/>
              </w:rPr>
            </w:pPr>
            <w:r>
              <w:rPr>
                <w:spacing w:val="-4"/>
                <w:sz w:val="20"/>
              </w:rPr>
              <w:t>IBAN</w:t>
            </w:r>
          </w:p>
        </w:tc>
        <w:tc>
          <w:tcPr>
            <w:tcW w:w="7140" w:type="dxa"/>
          </w:tcPr>
          <w:p w14:paraId="21B6C216" w14:textId="77777777" w:rsidR="000C11D8" w:rsidRDefault="000C11D8">
            <w:pPr>
              <w:pStyle w:val="TableParagraph"/>
              <w:rPr>
                <w:rFonts w:ascii="Times New Roman"/>
                <w:sz w:val="18"/>
              </w:rPr>
            </w:pPr>
          </w:p>
        </w:tc>
      </w:tr>
      <w:tr w:rsidR="000C11D8" w14:paraId="78989B62" w14:textId="77777777">
        <w:trPr>
          <w:trHeight w:val="561"/>
        </w:trPr>
        <w:tc>
          <w:tcPr>
            <w:tcW w:w="2460" w:type="dxa"/>
            <w:shd w:val="clear" w:color="auto" w:fill="CDCDCD"/>
          </w:tcPr>
          <w:p w14:paraId="77F5EEEC" w14:textId="77777777" w:rsidR="000C11D8" w:rsidRDefault="004D7FD2">
            <w:pPr>
              <w:pStyle w:val="TableParagraph"/>
              <w:spacing w:before="165"/>
              <w:ind w:left="81"/>
              <w:rPr>
                <w:sz w:val="20"/>
              </w:rPr>
            </w:pPr>
            <w:r>
              <w:rPr>
                <w:spacing w:val="-5"/>
                <w:sz w:val="20"/>
              </w:rPr>
              <w:t>BIC</w:t>
            </w:r>
          </w:p>
        </w:tc>
        <w:tc>
          <w:tcPr>
            <w:tcW w:w="7140" w:type="dxa"/>
          </w:tcPr>
          <w:p w14:paraId="30DBBAC3" w14:textId="77777777" w:rsidR="000C11D8" w:rsidRDefault="000C11D8">
            <w:pPr>
              <w:pStyle w:val="TableParagraph"/>
              <w:rPr>
                <w:rFonts w:ascii="Times New Roman"/>
                <w:sz w:val="18"/>
              </w:rPr>
            </w:pPr>
          </w:p>
        </w:tc>
      </w:tr>
    </w:tbl>
    <w:p w14:paraId="118E08EC" w14:textId="77777777" w:rsidR="000C11D8" w:rsidRDefault="000C11D8">
      <w:pPr>
        <w:pStyle w:val="Corpsdetexte"/>
        <w:spacing w:before="33"/>
      </w:pPr>
    </w:p>
    <w:tbl>
      <w:tblPr>
        <w:tblStyle w:val="TableNormal"/>
        <w:tblW w:w="0" w:type="auto"/>
        <w:tblInd w:w="2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60"/>
        <w:gridCol w:w="7140"/>
      </w:tblGrid>
      <w:tr w:rsidR="000C11D8" w14:paraId="629944C7" w14:textId="77777777">
        <w:trPr>
          <w:trHeight w:val="561"/>
        </w:trPr>
        <w:tc>
          <w:tcPr>
            <w:tcW w:w="2460" w:type="dxa"/>
            <w:shd w:val="clear" w:color="auto" w:fill="CDCDCD"/>
          </w:tcPr>
          <w:p w14:paraId="10F90534" w14:textId="77777777" w:rsidR="000C11D8" w:rsidRDefault="004D7FD2">
            <w:pPr>
              <w:pStyle w:val="TableParagraph"/>
              <w:spacing w:before="162"/>
              <w:ind w:left="81"/>
              <w:rPr>
                <w:sz w:val="20"/>
              </w:rPr>
            </w:pPr>
            <w:r>
              <w:rPr>
                <w:sz w:val="20"/>
              </w:rPr>
              <w:t>Titulaire</w:t>
            </w:r>
            <w:r>
              <w:rPr>
                <w:spacing w:val="-7"/>
                <w:sz w:val="20"/>
              </w:rPr>
              <w:t xml:space="preserve"> </w:t>
            </w:r>
            <w:r>
              <w:rPr>
                <w:sz w:val="20"/>
              </w:rPr>
              <w:t>du</w:t>
            </w:r>
            <w:r>
              <w:rPr>
                <w:spacing w:val="-7"/>
                <w:sz w:val="20"/>
              </w:rPr>
              <w:t xml:space="preserve"> </w:t>
            </w:r>
            <w:r>
              <w:rPr>
                <w:spacing w:val="-2"/>
                <w:sz w:val="20"/>
              </w:rPr>
              <w:t>compte</w:t>
            </w:r>
          </w:p>
        </w:tc>
        <w:tc>
          <w:tcPr>
            <w:tcW w:w="7140" w:type="dxa"/>
          </w:tcPr>
          <w:p w14:paraId="3C494999" w14:textId="77777777" w:rsidR="000C11D8" w:rsidRDefault="000C11D8">
            <w:pPr>
              <w:pStyle w:val="TableParagraph"/>
              <w:rPr>
                <w:rFonts w:ascii="Times New Roman"/>
                <w:sz w:val="18"/>
              </w:rPr>
            </w:pPr>
          </w:p>
        </w:tc>
      </w:tr>
      <w:tr w:rsidR="000C11D8" w14:paraId="437C2507" w14:textId="77777777">
        <w:trPr>
          <w:trHeight w:val="559"/>
        </w:trPr>
        <w:tc>
          <w:tcPr>
            <w:tcW w:w="2460" w:type="dxa"/>
            <w:shd w:val="clear" w:color="auto" w:fill="CDCDCD"/>
          </w:tcPr>
          <w:p w14:paraId="2CF06A19" w14:textId="77777777" w:rsidR="000C11D8" w:rsidRDefault="004D7FD2">
            <w:pPr>
              <w:pStyle w:val="TableParagraph"/>
              <w:spacing w:before="162"/>
              <w:ind w:left="81"/>
              <w:rPr>
                <w:sz w:val="20"/>
              </w:rPr>
            </w:pPr>
            <w:r>
              <w:rPr>
                <w:sz w:val="20"/>
              </w:rPr>
              <w:t>Prestations</w:t>
            </w:r>
            <w:r>
              <w:rPr>
                <w:spacing w:val="-12"/>
                <w:sz w:val="20"/>
              </w:rPr>
              <w:t xml:space="preserve"> </w:t>
            </w:r>
            <w:r>
              <w:rPr>
                <w:spacing w:val="-2"/>
                <w:sz w:val="20"/>
              </w:rPr>
              <w:t>concernées</w:t>
            </w:r>
          </w:p>
        </w:tc>
        <w:tc>
          <w:tcPr>
            <w:tcW w:w="7140" w:type="dxa"/>
          </w:tcPr>
          <w:p w14:paraId="1E2318D3" w14:textId="77777777" w:rsidR="000C11D8" w:rsidRDefault="000C11D8">
            <w:pPr>
              <w:pStyle w:val="TableParagraph"/>
              <w:rPr>
                <w:rFonts w:ascii="Times New Roman"/>
                <w:sz w:val="18"/>
              </w:rPr>
            </w:pPr>
          </w:p>
        </w:tc>
      </w:tr>
      <w:tr w:rsidR="000C11D8" w14:paraId="14BAAF0A" w14:textId="77777777">
        <w:trPr>
          <w:trHeight w:val="558"/>
        </w:trPr>
        <w:tc>
          <w:tcPr>
            <w:tcW w:w="2460" w:type="dxa"/>
            <w:shd w:val="clear" w:color="auto" w:fill="CDCDCD"/>
          </w:tcPr>
          <w:p w14:paraId="0CA5573C" w14:textId="77777777" w:rsidR="000C11D8" w:rsidRDefault="004D7FD2">
            <w:pPr>
              <w:pStyle w:val="TableParagraph"/>
              <w:spacing w:before="162"/>
              <w:ind w:left="81"/>
              <w:rPr>
                <w:sz w:val="20"/>
              </w:rPr>
            </w:pPr>
            <w:r>
              <w:rPr>
                <w:spacing w:val="-2"/>
                <w:sz w:val="20"/>
              </w:rPr>
              <w:t>Domiciliation</w:t>
            </w:r>
          </w:p>
        </w:tc>
        <w:tc>
          <w:tcPr>
            <w:tcW w:w="7140" w:type="dxa"/>
          </w:tcPr>
          <w:p w14:paraId="3E105C88" w14:textId="77777777" w:rsidR="000C11D8" w:rsidRDefault="000C11D8">
            <w:pPr>
              <w:pStyle w:val="TableParagraph"/>
              <w:rPr>
                <w:rFonts w:ascii="Times New Roman"/>
                <w:sz w:val="18"/>
              </w:rPr>
            </w:pPr>
          </w:p>
        </w:tc>
      </w:tr>
      <w:tr w:rsidR="000C11D8" w14:paraId="34694CEB" w14:textId="77777777">
        <w:trPr>
          <w:trHeight w:val="561"/>
        </w:trPr>
        <w:tc>
          <w:tcPr>
            <w:tcW w:w="2460" w:type="dxa"/>
            <w:shd w:val="clear" w:color="auto" w:fill="CDCDCD"/>
          </w:tcPr>
          <w:p w14:paraId="58D9E01C" w14:textId="77777777" w:rsidR="000C11D8" w:rsidRDefault="004D7FD2">
            <w:pPr>
              <w:pStyle w:val="TableParagraph"/>
              <w:spacing w:before="165"/>
              <w:ind w:left="81"/>
              <w:rPr>
                <w:sz w:val="20"/>
              </w:rPr>
            </w:pPr>
            <w:r>
              <w:rPr>
                <w:sz w:val="20"/>
              </w:rPr>
              <w:t>Code</w:t>
            </w:r>
            <w:r>
              <w:rPr>
                <w:spacing w:val="-6"/>
                <w:sz w:val="20"/>
              </w:rPr>
              <w:t xml:space="preserve"> </w:t>
            </w:r>
            <w:r>
              <w:rPr>
                <w:spacing w:val="-2"/>
                <w:sz w:val="20"/>
              </w:rPr>
              <w:t>banque</w:t>
            </w:r>
          </w:p>
        </w:tc>
        <w:tc>
          <w:tcPr>
            <w:tcW w:w="7140" w:type="dxa"/>
          </w:tcPr>
          <w:p w14:paraId="397764F8" w14:textId="77777777" w:rsidR="000C11D8" w:rsidRDefault="000C11D8">
            <w:pPr>
              <w:pStyle w:val="TableParagraph"/>
              <w:rPr>
                <w:rFonts w:ascii="Times New Roman"/>
                <w:sz w:val="18"/>
              </w:rPr>
            </w:pPr>
          </w:p>
        </w:tc>
      </w:tr>
      <w:tr w:rsidR="000C11D8" w14:paraId="72199D75" w14:textId="77777777">
        <w:trPr>
          <w:trHeight w:val="558"/>
        </w:trPr>
        <w:tc>
          <w:tcPr>
            <w:tcW w:w="2460" w:type="dxa"/>
            <w:shd w:val="clear" w:color="auto" w:fill="CDCDCD"/>
          </w:tcPr>
          <w:p w14:paraId="46B8B082" w14:textId="77777777" w:rsidR="000C11D8" w:rsidRDefault="004D7FD2">
            <w:pPr>
              <w:pStyle w:val="TableParagraph"/>
              <w:spacing w:before="162"/>
              <w:ind w:left="81"/>
              <w:rPr>
                <w:sz w:val="20"/>
              </w:rPr>
            </w:pPr>
            <w:r>
              <w:rPr>
                <w:sz w:val="20"/>
              </w:rPr>
              <w:t>Code</w:t>
            </w:r>
            <w:r>
              <w:rPr>
                <w:spacing w:val="-6"/>
                <w:sz w:val="20"/>
              </w:rPr>
              <w:t xml:space="preserve"> </w:t>
            </w:r>
            <w:r>
              <w:rPr>
                <w:spacing w:val="-2"/>
                <w:sz w:val="20"/>
              </w:rPr>
              <w:t>guichet</w:t>
            </w:r>
          </w:p>
        </w:tc>
        <w:tc>
          <w:tcPr>
            <w:tcW w:w="7140" w:type="dxa"/>
          </w:tcPr>
          <w:p w14:paraId="36583C99" w14:textId="77777777" w:rsidR="000C11D8" w:rsidRDefault="000C11D8">
            <w:pPr>
              <w:pStyle w:val="TableParagraph"/>
              <w:rPr>
                <w:rFonts w:ascii="Times New Roman"/>
                <w:sz w:val="18"/>
              </w:rPr>
            </w:pPr>
          </w:p>
        </w:tc>
      </w:tr>
      <w:tr w:rsidR="000C11D8" w14:paraId="57CF77E1" w14:textId="77777777">
        <w:trPr>
          <w:trHeight w:val="561"/>
        </w:trPr>
        <w:tc>
          <w:tcPr>
            <w:tcW w:w="2460" w:type="dxa"/>
            <w:shd w:val="clear" w:color="auto" w:fill="CDCDCD"/>
          </w:tcPr>
          <w:p w14:paraId="5BBA9693" w14:textId="77777777" w:rsidR="000C11D8" w:rsidRDefault="004D7FD2">
            <w:pPr>
              <w:pStyle w:val="TableParagraph"/>
              <w:spacing w:before="162"/>
              <w:ind w:left="81"/>
              <w:rPr>
                <w:sz w:val="20"/>
              </w:rPr>
            </w:pPr>
            <w:r>
              <w:rPr>
                <w:sz w:val="20"/>
              </w:rPr>
              <w:t>N°</w:t>
            </w:r>
            <w:r>
              <w:rPr>
                <w:spacing w:val="-3"/>
                <w:sz w:val="20"/>
              </w:rPr>
              <w:t xml:space="preserve"> </w:t>
            </w:r>
            <w:r>
              <w:rPr>
                <w:sz w:val="20"/>
              </w:rPr>
              <w:t>de</w:t>
            </w:r>
            <w:r>
              <w:rPr>
                <w:spacing w:val="-4"/>
                <w:sz w:val="20"/>
              </w:rPr>
              <w:t xml:space="preserve"> </w:t>
            </w:r>
            <w:r>
              <w:rPr>
                <w:spacing w:val="-2"/>
                <w:sz w:val="20"/>
              </w:rPr>
              <w:t>compte</w:t>
            </w:r>
          </w:p>
        </w:tc>
        <w:tc>
          <w:tcPr>
            <w:tcW w:w="7140" w:type="dxa"/>
          </w:tcPr>
          <w:p w14:paraId="202F7606" w14:textId="77777777" w:rsidR="000C11D8" w:rsidRDefault="000C11D8">
            <w:pPr>
              <w:pStyle w:val="TableParagraph"/>
              <w:rPr>
                <w:rFonts w:ascii="Times New Roman"/>
                <w:sz w:val="18"/>
              </w:rPr>
            </w:pPr>
          </w:p>
        </w:tc>
      </w:tr>
      <w:tr w:rsidR="000C11D8" w14:paraId="2C12C27E" w14:textId="77777777">
        <w:trPr>
          <w:trHeight w:val="558"/>
        </w:trPr>
        <w:tc>
          <w:tcPr>
            <w:tcW w:w="2460" w:type="dxa"/>
            <w:shd w:val="clear" w:color="auto" w:fill="CDCDCD"/>
          </w:tcPr>
          <w:p w14:paraId="4D36D951" w14:textId="77777777" w:rsidR="000C11D8" w:rsidRDefault="004D7FD2">
            <w:pPr>
              <w:pStyle w:val="TableParagraph"/>
              <w:spacing w:before="162"/>
              <w:ind w:left="81"/>
              <w:rPr>
                <w:sz w:val="20"/>
              </w:rPr>
            </w:pPr>
            <w:r>
              <w:rPr>
                <w:sz w:val="20"/>
              </w:rPr>
              <w:t>Clé</w:t>
            </w:r>
            <w:r>
              <w:rPr>
                <w:spacing w:val="-6"/>
                <w:sz w:val="20"/>
              </w:rPr>
              <w:t xml:space="preserve"> </w:t>
            </w:r>
            <w:r>
              <w:rPr>
                <w:spacing w:val="-5"/>
                <w:sz w:val="20"/>
              </w:rPr>
              <w:t>RIB</w:t>
            </w:r>
          </w:p>
        </w:tc>
        <w:tc>
          <w:tcPr>
            <w:tcW w:w="7140" w:type="dxa"/>
          </w:tcPr>
          <w:p w14:paraId="4C3BC574" w14:textId="77777777" w:rsidR="000C11D8" w:rsidRDefault="000C11D8">
            <w:pPr>
              <w:pStyle w:val="TableParagraph"/>
              <w:rPr>
                <w:rFonts w:ascii="Times New Roman"/>
                <w:sz w:val="18"/>
              </w:rPr>
            </w:pPr>
          </w:p>
        </w:tc>
      </w:tr>
      <w:tr w:rsidR="000C11D8" w14:paraId="4BD4781D" w14:textId="77777777">
        <w:trPr>
          <w:trHeight w:val="561"/>
        </w:trPr>
        <w:tc>
          <w:tcPr>
            <w:tcW w:w="2460" w:type="dxa"/>
            <w:shd w:val="clear" w:color="auto" w:fill="CDCDCD"/>
          </w:tcPr>
          <w:p w14:paraId="66BC1CF6" w14:textId="77777777" w:rsidR="000C11D8" w:rsidRDefault="004D7FD2">
            <w:pPr>
              <w:pStyle w:val="TableParagraph"/>
              <w:spacing w:before="162"/>
              <w:ind w:left="81"/>
              <w:rPr>
                <w:sz w:val="20"/>
              </w:rPr>
            </w:pPr>
            <w:r>
              <w:rPr>
                <w:spacing w:val="-4"/>
                <w:sz w:val="20"/>
              </w:rPr>
              <w:t>IBAN</w:t>
            </w:r>
          </w:p>
        </w:tc>
        <w:tc>
          <w:tcPr>
            <w:tcW w:w="7140" w:type="dxa"/>
          </w:tcPr>
          <w:p w14:paraId="59AFE441" w14:textId="77777777" w:rsidR="000C11D8" w:rsidRDefault="000C11D8">
            <w:pPr>
              <w:pStyle w:val="TableParagraph"/>
              <w:rPr>
                <w:rFonts w:ascii="Times New Roman"/>
                <w:sz w:val="18"/>
              </w:rPr>
            </w:pPr>
          </w:p>
        </w:tc>
      </w:tr>
      <w:tr w:rsidR="000C11D8" w14:paraId="7342E721" w14:textId="77777777">
        <w:trPr>
          <w:trHeight w:val="558"/>
        </w:trPr>
        <w:tc>
          <w:tcPr>
            <w:tcW w:w="2460" w:type="dxa"/>
            <w:shd w:val="clear" w:color="auto" w:fill="CDCDCD"/>
          </w:tcPr>
          <w:p w14:paraId="3110DCF5" w14:textId="77777777" w:rsidR="000C11D8" w:rsidRDefault="004D7FD2">
            <w:pPr>
              <w:pStyle w:val="TableParagraph"/>
              <w:spacing w:before="162"/>
              <w:ind w:left="81"/>
              <w:rPr>
                <w:sz w:val="20"/>
              </w:rPr>
            </w:pPr>
            <w:r>
              <w:rPr>
                <w:spacing w:val="-5"/>
                <w:sz w:val="20"/>
              </w:rPr>
              <w:t>BIC</w:t>
            </w:r>
          </w:p>
        </w:tc>
        <w:tc>
          <w:tcPr>
            <w:tcW w:w="7140" w:type="dxa"/>
          </w:tcPr>
          <w:p w14:paraId="6EF97679" w14:textId="77777777" w:rsidR="000C11D8" w:rsidRDefault="000C11D8">
            <w:pPr>
              <w:pStyle w:val="TableParagraph"/>
              <w:rPr>
                <w:rFonts w:ascii="Times New Roman"/>
                <w:sz w:val="18"/>
              </w:rPr>
            </w:pPr>
          </w:p>
        </w:tc>
      </w:tr>
    </w:tbl>
    <w:p w14:paraId="4EFF4874" w14:textId="77777777" w:rsidR="000003B2" w:rsidRDefault="000003B2">
      <w:pPr>
        <w:pStyle w:val="Corpsdetexte"/>
        <w:spacing w:before="71"/>
        <w:ind w:left="160"/>
      </w:pPr>
    </w:p>
    <w:p w14:paraId="1D1FEA71" w14:textId="721C9EA6" w:rsidR="000C11D8" w:rsidRDefault="004D7FD2">
      <w:pPr>
        <w:pStyle w:val="Corpsdetexte"/>
        <w:spacing w:before="71"/>
        <w:ind w:left="160"/>
      </w:pPr>
      <w:r>
        <w:t>En</w:t>
      </w:r>
      <w:r>
        <w:rPr>
          <w:spacing w:val="-5"/>
        </w:rPr>
        <w:t xml:space="preserve"> </w:t>
      </w:r>
      <w:r>
        <w:t>cas</w:t>
      </w:r>
      <w:r>
        <w:rPr>
          <w:spacing w:val="-5"/>
        </w:rPr>
        <w:t xml:space="preserve"> </w:t>
      </w:r>
      <w:r>
        <w:t>de</w:t>
      </w:r>
      <w:r>
        <w:rPr>
          <w:spacing w:val="-6"/>
        </w:rPr>
        <w:t xml:space="preserve"> </w:t>
      </w:r>
      <w:r>
        <w:t>groupement,</w:t>
      </w:r>
      <w:r>
        <w:rPr>
          <w:spacing w:val="-4"/>
        </w:rPr>
        <w:t xml:space="preserve"> </w:t>
      </w:r>
      <w:r>
        <w:t>le</w:t>
      </w:r>
      <w:r>
        <w:rPr>
          <w:spacing w:val="-4"/>
        </w:rPr>
        <w:t xml:space="preserve"> </w:t>
      </w:r>
      <w:r>
        <w:t>paiement</w:t>
      </w:r>
      <w:r>
        <w:rPr>
          <w:spacing w:val="-3"/>
        </w:rPr>
        <w:t xml:space="preserve"> </w:t>
      </w:r>
      <w:r>
        <w:t>est</w:t>
      </w:r>
      <w:r>
        <w:rPr>
          <w:spacing w:val="-5"/>
        </w:rPr>
        <w:t xml:space="preserve"> </w:t>
      </w:r>
      <w:r>
        <w:t>effectué</w:t>
      </w:r>
      <w:r>
        <w:rPr>
          <w:spacing w:val="-4"/>
        </w:rPr>
        <w:t xml:space="preserve"> </w:t>
      </w:r>
      <w:r>
        <w:t>sur</w:t>
      </w:r>
      <w:r>
        <w:rPr>
          <w:spacing w:val="-8"/>
        </w:rPr>
        <w:t xml:space="preserve"> </w:t>
      </w:r>
      <w:r>
        <w:rPr>
          <w:position w:val="6"/>
          <w:sz w:val="10"/>
        </w:rPr>
        <w:t>1</w:t>
      </w:r>
      <w:r>
        <w:rPr>
          <w:spacing w:val="27"/>
          <w:position w:val="6"/>
          <w:sz w:val="10"/>
        </w:rPr>
        <w:t xml:space="preserve"> </w:t>
      </w:r>
      <w:r>
        <w:rPr>
          <w:spacing w:val="-10"/>
        </w:rPr>
        <w:t>:</w:t>
      </w:r>
    </w:p>
    <w:p w14:paraId="6C71AC04" w14:textId="77777777" w:rsidR="000C11D8" w:rsidRDefault="000C11D8">
      <w:pPr>
        <w:pStyle w:val="Corpsdetexte"/>
        <w:spacing w:before="1"/>
      </w:pPr>
    </w:p>
    <w:p w14:paraId="5FE113C8" w14:textId="77777777" w:rsidR="000C11D8" w:rsidRDefault="004D7FD2">
      <w:pPr>
        <w:pStyle w:val="Corpsdetexte"/>
        <w:tabs>
          <w:tab w:val="left" w:pos="601"/>
        </w:tabs>
        <w:ind w:left="162"/>
      </w:pPr>
      <w:r>
        <w:rPr>
          <w:noProof/>
          <w:position w:val="-8"/>
        </w:rPr>
        <w:drawing>
          <wp:inline distT="0" distB="0" distL="0" distR="0" wp14:anchorId="2633EEC9" wp14:editId="315C4CB1">
            <wp:extent cx="148334" cy="148588"/>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stretch>
                      <a:fillRect/>
                    </a:stretch>
                  </pic:blipFill>
                  <pic:spPr>
                    <a:xfrm>
                      <a:off x="0" y="0"/>
                      <a:ext cx="148334" cy="148588"/>
                    </a:xfrm>
                    <a:prstGeom prst="rect">
                      <a:avLst/>
                    </a:prstGeom>
                  </pic:spPr>
                </pic:pic>
              </a:graphicData>
            </a:graphic>
          </wp:inline>
        </w:drawing>
      </w:r>
      <w:r>
        <w:rPr>
          <w:rFonts w:ascii="Times New Roman"/>
        </w:rPr>
        <w:tab/>
      </w:r>
      <w:proofErr w:type="gramStart"/>
      <w:r>
        <w:t>un</w:t>
      </w:r>
      <w:proofErr w:type="gramEnd"/>
      <w:r>
        <w:rPr>
          <w:spacing w:val="-7"/>
        </w:rPr>
        <w:t xml:space="preserve"> </w:t>
      </w:r>
      <w:r>
        <w:t>compte</w:t>
      </w:r>
      <w:r>
        <w:rPr>
          <w:spacing w:val="-3"/>
        </w:rPr>
        <w:t xml:space="preserve"> </w:t>
      </w:r>
      <w:r>
        <w:t>unique</w:t>
      </w:r>
      <w:r>
        <w:rPr>
          <w:spacing w:val="-5"/>
        </w:rPr>
        <w:t xml:space="preserve"> </w:t>
      </w:r>
      <w:r>
        <w:t>ouvert</w:t>
      </w:r>
      <w:r>
        <w:rPr>
          <w:spacing w:val="-5"/>
        </w:rPr>
        <w:t xml:space="preserve"> </w:t>
      </w:r>
      <w:r>
        <w:t>au</w:t>
      </w:r>
      <w:r>
        <w:rPr>
          <w:spacing w:val="-6"/>
        </w:rPr>
        <w:t xml:space="preserve"> </w:t>
      </w:r>
      <w:r>
        <w:t>nom</w:t>
      </w:r>
      <w:r>
        <w:rPr>
          <w:spacing w:val="-2"/>
        </w:rPr>
        <w:t xml:space="preserve"> </w:t>
      </w:r>
      <w:r>
        <w:t>du</w:t>
      </w:r>
      <w:r>
        <w:rPr>
          <w:spacing w:val="-6"/>
        </w:rPr>
        <w:t xml:space="preserve"> </w:t>
      </w:r>
      <w:r>
        <w:t>mandataire</w:t>
      </w:r>
      <w:r>
        <w:rPr>
          <w:spacing w:val="-4"/>
        </w:rPr>
        <w:t xml:space="preserve"> </w:t>
      </w:r>
      <w:r>
        <w:rPr>
          <w:spacing w:val="-10"/>
        </w:rPr>
        <w:t>;</w:t>
      </w:r>
    </w:p>
    <w:p w14:paraId="58C0C316" w14:textId="77777777" w:rsidR="000C11D8" w:rsidRDefault="000C11D8">
      <w:pPr>
        <w:pStyle w:val="Corpsdetexte"/>
        <w:spacing w:before="28"/>
      </w:pPr>
    </w:p>
    <w:p w14:paraId="7608FE40" w14:textId="77777777" w:rsidR="000C11D8" w:rsidRDefault="004D7FD2">
      <w:pPr>
        <w:pStyle w:val="Corpsdetexte"/>
        <w:tabs>
          <w:tab w:val="left" w:pos="601"/>
        </w:tabs>
        <w:spacing w:line="201" w:lineRule="auto"/>
        <w:ind w:left="601" w:right="143" w:hanging="440"/>
      </w:pPr>
      <w:r>
        <w:rPr>
          <w:noProof/>
          <w:position w:val="-8"/>
        </w:rPr>
        <w:drawing>
          <wp:inline distT="0" distB="0" distL="0" distR="0" wp14:anchorId="3CF6FA91" wp14:editId="69F76577">
            <wp:extent cx="148334" cy="148588"/>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stretch>
                      <a:fillRect/>
                    </a:stretch>
                  </pic:blipFill>
                  <pic:spPr>
                    <a:xfrm>
                      <a:off x="0" y="0"/>
                      <a:ext cx="148334" cy="148588"/>
                    </a:xfrm>
                    <a:prstGeom prst="rect">
                      <a:avLst/>
                    </a:prstGeom>
                  </pic:spPr>
                </pic:pic>
              </a:graphicData>
            </a:graphic>
          </wp:inline>
        </w:drawing>
      </w:r>
      <w:r>
        <w:rPr>
          <w:rFonts w:ascii="Times New Roman" w:hAnsi="Times New Roman"/>
        </w:rPr>
        <w:tab/>
      </w:r>
      <w:proofErr w:type="gramStart"/>
      <w:r>
        <w:t>les</w:t>
      </w:r>
      <w:proofErr w:type="gramEnd"/>
      <w:r>
        <w:t xml:space="preserve"> comptes de chacun des membres du groupement suivant les répartitions indiquées en annexe du présent document.</w:t>
      </w:r>
    </w:p>
    <w:p w14:paraId="520EE698" w14:textId="77777777" w:rsidR="000C11D8" w:rsidRDefault="000C11D8">
      <w:pPr>
        <w:pStyle w:val="Corpsdetexte"/>
        <w:spacing w:before="38"/>
      </w:pPr>
    </w:p>
    <w:p w14:paraId="20B12D1D" w14:textId="735632AF" w:rsidR="000C11D8" w:rsidRDefault="004D7FD2">
      <w:pPr>
        <w:pStyle w:val="Corpsdetexte"/>
        <w:ind w:left="159"/>
      </w:pPr>
      <w:r>
        <w:rPr>
          <w:b/>
        </w:rPr>
        <w:t>Nota :</w:t>
      </w:r>
      <w:r w:rsidR="00EC5DA3">
        <w:rPr>
          <w:b/>
        </w:rPr>
        <w:t xml:space="preserve"> </w:t>
      </w:r>
      <w:r>
        <w:t>Si aucune case n'est cochée, ou si les deux cases sont cochées, le pouvoir adjudicateur considérera que seules les dispositions du CCP s'appliquent.</w:t>
      </w:r>
    </w:p>
    <w:p w14:paraId="28B1469C" w14:textId="33EE8778" w:rsidR="004315B5" w:rsidRDefault="004315B5">
      <w:pPr>
        <w:pStyle w:val="Corpsdetexte"/>
        <w:spacing w:before="8"/>
      </w:pPr>
    </w:p>
    <w:p w14:paraId="60CFD44B" w14:textId="305C423E" w:rsidR="004315B5" w:rsidRPr="004473F9" w:rsidRDefault="004315B5" w:rsidP="004315B5">
      <w:pPr>
        <w:pStyle w:val="ParagrapheIndent2"/>
        <w:spacing w:line="232" w:lineRule="exact"/>
        <w:jc w:val="both"/>
        <w:rPr>
          <w:lang w:val="fr-FR"/>
        </w:rPr>
      </w:pPr>
      <w:r>
        <w:rPr>
          <w:color w:val="000000"/>
          <w:lang w:val="fr-FR"/>
        </w:rPr>
        <w:t>Les autres dispositions relatives à la cotraitance s'appliquent selon l'article 12.1 du CCAG-PI.</w:t>
      </w:r>
      <w:r>
        <w:rPr>
          <w:color w:val="000000"/>
          <w:lang w:val="fr-FR"/>
        </w:rPr>
        <w:cr/>
      </w:r>
    </w:p>
    <w:p w14:paraId="04BAD17F" w14:textId="77777777" w:rsidR="000C11D8" w:rsidRDefault="004D7FD2">
      <w:pPr>
        <w:pStyle w:val="Titre1"/>
        <w:numPr>
          <w:ilvl w:val="0"/>
          <w:numId w:val="5"/>
        </w:numPr>
        <w:tabs>
          <w:tab w:val="left" w:pos="408"/>
        </w:tabs>
        <w:spacing w:before="1"/>
        <w:ind w:left="408" w:hanging="248"/>
      </w:pPr>
      <w:bookmarkStart w:id="16" w:name="_TOC_250002"/>
      <w:r>
        <w:t>-</w:t>
      </w:r>
      <w:r>
        <w:rPr>
          <w:spacing w:val="-1"/>
        </w:rPr>
        <w:t xml:space="preserve"> </w:t>
      </w:r>
      <w:bookmarkEnd w:id="16"/>
      <w:r>
        <w:rPr>
          <w:spacing w:val="-2"/>
        </w:rPr>
        <w:t>Nomenclature(s)</w:t>
      </w:r>
    </w:p>
    <w:p w14:paraId="0E03B9A0" w14:textId="77777777" w:rsidR="000C11D8" w:rsidRDefault="004D7FD2">
      <w:pPr>
        <w:pStyle w:val="Corpsdetexte"/>
        <w:spacing w:before="179"/>
        <w:ind w:left="160"/>
      </w:pPr>
      <w:r>
        <w:t>La</w:t>
      </w:r>
      <w:r>
        <w:rPr>
          <w:spacing w:val="-7"/>
        </w:rPr>
        <w:t xml:space="preserve"> </w:t>
      </w:r>
      <w:r>
        <w:t>classification</w:t>
      </w:r>
      <w:r>
        <w:rPr>
          <w:spacing w:val="-9"/>
        </w:rPr>
        <w:t xml:space="preserve"> </w:t>
      </w:r>
      <w:r>
        <w:t>conforme</w:t>
      </w:r>
      <w:r>
        <w:rPr>
          <w:spacing w:val="-6"/>
        </w:rPr>
        <w:t xml:space="preserve"> </w:t>
      </w:r>
      <w:r>
        <w:t>au</w:t>
      </w:r>
      <w:r>
        <w:rPr>
          <w:spacing w:val="-9"/>
        </w:rPr>
        <w:t xml:space="preserve"> </w:t>
      </w:r>
      <w:r>
        <w:t>vocabulaire</w:t>
      </w:r>
      <w:r>
        <w:rPr>
          <w:spacing w:val="-8"/>
        </w:rPr>
        <w:t xml:space="preserve"> </w:t>
      </w:r>
      <w:r>
        <w:t>commun</w:t>
      </w:r>
      <w:r>
        <w:rPr>
          <w:spacing w:val="-6"/>
        </w:rPr>
        <w:t xml:space="preserve"> </w:t>
      </w:r>
      <w:r>
        <w:t>des</w:t>
      </w:r>
      <w:r>
        <w:rPr>
          <w:spacing w:val="-7"/>
        </w:rPr>
        <w:t xml:space="preserve"> </w:t>
      </w:r>
      <w:r>
        <w:t>marchés</w:t>
      </w:r>
      <w:r>
        <w:rPr>
          <w:spacing w:val="-4"/>
        </w:rPr>
        <w:t xml:space="preserve"> </w:t>
      </w:r>
      <w:r>
        <w:t>européens</w:t>
      </w:r>
      <w:r>
        <w:rPr>
          <w:spacing w:val="-4"/>
        </w:rPr>
        <w:t xml:space="preserve"> </w:t>
      </w:r>
      <w:r>
        <w:t>(CPV)</w:t>
      </w:r>
      <w:r>
        <w:rPr>
          <w:spacing w:val="-6"/>
        </w:rPr>
        <w:t xml:space="preserve"> </w:t>
      </w:r>
      <w:r>
        <w:t>est</w:t>
      </w:r>
      <w:r>
        <w:rPr>
          <w:spacing w:val="-7"/>
        </w:rPr>
        <w:t xml:space="preserve"> </w:t>
      </w:r>
      <w:r>
        <w:rPr>
          <w:spacing w:val="-10"/>
        </w:rPr>
        <w:t>:</w:t>
      </w:r>
    </w:p>
    <w:p w14:paraId="3FF4E35A" w14:textId="77777777" w:rsidR="000C11D8" w:rsidRDefault="000C11D8">
      <w:pPr>
        <w:pStyle w:val="Corpsdetexte"/>
        <w:spacing w:before="11"/>
        <w:rPr>
          <w:sz w:val="19"/>
        </w:rPr>
      </w:pPr>
    </w:p>
    <w:tbl>
      <w:tblPr>
        <w:tblStyle w:val="TableNormal"/>
        <w:tblW w:w="10036" w:type="dxa"/>
        <w:tblInd w:w="1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99"/>
        <w:gridCol w:w="8637"/>
      </w:tblGrid>
      <w:tr w:rsidR="000003B2" w14:paraId="23ABCAD5" w14:textId="77777777" w:rsidTr="00554737">
        <w:trPr>
          <w:trHeight w:val="520"/>
        </w:trPr>
        <w:tc>
          <w:tcPr>
            <w:tcW w:w="1399" w:type="dxa"/>
            <w:shd w:val="clear" w:color="auto" w:fill="CDCDCD"/>
          </w:tcPr>
          <w:p w14:paraId="30C2BE53" w14:textId="77777777" w:rsidR="000003B2" w:rsidRDefault="000003B2">
            <w:pPr>
              <w:pStyle w:val="TableParagraph"/>
              <w:spacing w:before="198"/>
              <w:ind w:left="3" w:right="2"/>
              <w:jc w:val="center"/>
              <w:rPr>
                <w:sz w:val="20"/>
              </w:rPr>
            </w:pPr>
            <w:r>
              <w:rPr>
                <w:sz w:val="20"/>
              </w:rPr>
              <w:t>Code</w:t>
            </w:r>
            <w:r>
              <w:rPr>
                <w:spacing w:val="-6"/>
                <w:sz w:val="20"/>
              </w:rPr>
              <w:t xml:space="preserve"> </w:t>
            </w:r>
            <w:r>
              <w:rPr>
                <w:spacing w:val="-2"/>
                <w:sz w:val="20"/>
              </w:rPr>
              <w:t>principal</w:t>
            </w:r>
          </w:p>
        </w:tc>
        <w:tc>
          <w:tcPr>
            <w:tcW w:w="8637" w:type="dxa"/>
            <w:shd w:val="clear" w:color="auto" w:fill="CDCDCD"/>
          </w:tcPr>
          <w:p w14:paraId="3A0C4CB2" w14:textId="77777777" w:rsidR="000003B2" w:rsidRDefault="000003B2">
            <w:pPr>
              <w:pStyle w:val="TableParagraph"/>
              <w:spacing w:before="198"/>
              <w:ind w:left="3"/>
              <w:jc w:val="center"/>
              <w:rPr>
                <w:sz w:val="20"/>
              </w:rPr>
            </w:pPr>
            <w:r>
              <w:rPr>
                <w:spacing w:val="-2"/>
                <w:sz w:val="20"/>
              </w:rPr>
              <w:t>Description</w:t>
            </w:r>
          </w:p>
        </w:tc>
      </w:tr>
      <w:tr w:rsidR="000003B2" w14:paraId="2F9AE7BF" w14:textId="77777777" w:rsidTr="00554737">
        <w:trPr>
          <w:trHeight w:val="400"/>
        </w:trPr>
        <w:tc>
          <w:tcPr>
            <w:tcW w:w="1399" w:type="dxa"/>
          </w:tcPr>
          <w:p w14:paraId="10910B46" w14:textId="77777777" w:rsidR="000003B2" w:rsidRDefault="000003B2">
            <w:pPr>
              <w:pStyle w:val="TableParagraph"/>
              <w:spacing w:before="119"/>
              <w:ind w:left="3"/>
              <w:jc w:val="center"/>
              <w:rPr>
                <w:sz w:val="20"/>
              </w:rPr>
            </w:pPr>
            <w:r>
              <w:rPr>
                <w:spacing w:val="-2"/>
                <w:sz w:val="20"/>
              </w:rPr>
              <w:t>71541000-</w:t>
            </w:r>
            <w:r>
              <w:rPr>
                <w:spacing w:val="-10"/>
                <w:sz w:val="20"/>
              </w:rPr>
              <w:t>2</w:t>
            </w:r>
          </w:p>
        </w:tc>
        <w:tc>
          <w:tcPr>
            <w:tcW w:w="8637" w:type="dxa"/>
          </w:tcPr>
          <w:p w14:paraId="276A3142" w14:textId="77777777" w:rsidR="000003B2" w:rsidRDefault="000003B2">
            <w:pPr>
              <w:pStyle w:val="TableParagraph"/>
              <w:spacing w:before="119"/>
              <w:ind w:left="81"/>
              <w:rPr>
                <w:sz w:val="20"/>
              </w:rPr>
            </w:pPr>
            <w:r>
              <w:rPr>
                <w:sz w:val="20"/>
              </w:rPr>
              <w:t>Services</w:t>
            </w:r>
            <w:r>
              <w:rPr>
                <w:spacing w:val="-3"/>
                <w:sz w:val="20"/>
              </w:rPr>
              <w:t xml:space="preserve"> </w:t>
            </w:r>
            <w:r>
              <w:rPr>
                <w:sz w:val="20"/>
              </w:rPr>
              <w:t>de</w:t>
            </w:r>
            <w:r>
              <w:rPr>
                <w:spacing w:val="-7"/>
                <w:sz w:val="20"/>
              </w:rPr>
              <w:t xml:space="preserve"> </w:t>
            </w:r>
            <w:r>
              <w:rPr>
                <w:sz w:val="20"/>
              </w:rPr>
              <w:t>gestion</w:t>
            </w:r>
            <w:r>
              <w:rPr>
                <w:spacing w:val="-5"/>
                <w:sz w:val="20"/>
              </w:rPr>
              <w:t xml:space="preserve"> </w:t>
            </w:r>
            <w:r>
              <w:rPr>
                <w:sz w:val="20"/>
              </w:rPr>
              <w:t>de</w:t>
            </w:r>
            <w:r>
              <w:rPr>
                <w:spacing w:val="-5"/>
                <w:sz w:val="20"/>
              </w:rPr>
              <w:t xml:space="preserve"> </w:t>
            </w:r>
            <w:r>
              <w:rPr>
                <w:sz w:val="20"/>
              </w:rPr>
              <w:t>projets</w:t>
            </w:r>
            <w:r>
              <w:rPr>
                <w:spacing w:val="-5"/>
                <w:sz w:val="20"/>
              </w:rPr>
              <w:t xml:space="preserve"> </w:t>
            </w:r>
            <w:r>
              <w:rPr>
                <w:sz w:val="20"/>
              </w:rPr>
              <w:t>de</w:t>
            </w:r>
            <w:r>
              <w:rPr>
                <w:spacing w:val="-5"/>
                <w:sz w:val="20"/>
              </w:rPr>
              <w:t xml:space="preserve"> </w:t>
            </w:r>
            <w:r>
              <w:rPr>
                <w:spacing w:val="-2"/>
                <w:sz w:val="20"/>
              </w:rPr>
              <w:t>construction</w:t>
            </w:r>
          </w:p>
        </w:tc>
      </w:tr>
    </w:tbl>
    <w:p w14:paraId="64B9631A" w14:textId="6DB4B9D9" w:rsidR="000C11D8" w:rsidRDefault="000C11D8">
      <w:pPr>
        <w:pStyle w:val="Corpsdetexte"/>
      </w:pPr>
    </w:p>
    <w:p w14:paraId="51857D97" w14:textId="6DDDBC72" w:rsidR="00E24C8D" w:rsidRDefault="00E24C8D">
      <w:pPr>
        <w:pStyle w:val="Corpsdetexte"/>
      </w:pPr>
    </w:p>
    <w:p w14:paraId="6E9340A5" w14:textId="2223F50D" w:rsidR="004B5D6A" w:rsidRDefault="004B5D6A">
      <w:pPr>
        <w:pStyle w:val="Corpsdetexte"/>
      </w:pPr>
    </w:p>
    <w:p w14:paraId="587CB7FB" w14:textId="090B8505" w:rsidR="004B5D6A" w:rsidRDefault="004B5D6A">
      <w:pPr>
        <w:pStyle w:val="Corpsdetexte"/>
      </w:pPr>
    </w:p>
    <w:p w14:paraId="19FAC6FE" w14:textId="05F9F05E" w:rsidR="004B5D6A" w:rsidRDefault="004B5D6A">
      <w:pPr>
        <w:pStyle w:val="Corpsdetexte"/>
      </w:pPr>
    </w:p>
    <w:p w14:paraId="60870636" w14:textId="77777777" w:rsidR="004B5D6A" w:rsidRDefault="004B5D6A">
      <w:pPr>
        <w:pStyle w:val="Corpsdetexte"/>
      </w:pPr>
    </w:p>
    <w:p w14:paraId="3D88DC0E" w14:textId="77777777" w:rsidR="000C11D8" w:rsidRDefault="004D7FD2">
      <w:pPr>
        <w:pStyle w:val="Titre1"/>
        <w:numPr>
          <w:ilvl w:val="0"/>
          <w:numId w:val="5"/>
        </w:numPr>
        <w:tabs>
          <w:tab w:val="left" w:pos="408"/>
        </w:tabs>
        <w:ind w:left="408" w:hanging="248"/>
      </w:pPr>
      <w:bookmarkStart w:id="17" w:name="_TOC_250001"/>
      <w:r>
        <w:lastRenderedPageBreak/>
        <w:t>-</w:t>
      </w:r>
      <w:r>
        <w:rPr>
          <w:spacing w:val="-1"/>
        </w:rPr>
        <w:t xml:space="preserve"> </w:t>
      </w:r>
      <w:bookmarkEnd w:id="17"/>
      <w:r>
        <w:rPr>
          <w:spacing w:val="-2"/>
        </w:rPr>
        <w:t>Signature</w:t>
      </w:r>
    </w:p>
    <w:p w14:paraId="23D5D984" w14:textId="77777777" w:rsidR="000C11D8" w:rsidRDefault="004D7FD2">
      <w:pPr>
        <w:pStyle w:val="Titre4"/>
        <w:rPr>
          <w:u w:val="none"/>
        </w:rPr>
      </w:pPr>
      <w:r>
        <w:t>ENGAGEMENT</w:t>
      </w:r>
      <w:r>
        <w:rPr>
          <w:spacing w:val="-8"/>
        </w:rPr>
        <w:t xml:space="preserve"> </w:t>
      </w:r>
      <w:r>
        <w:t>DU</w:t>
      </w:r>
      <w:r>
        <w:rPr>
          <w:spacing w:val="-8"/>
        </w:rPr>
        <w:t xml:space="preserve"> </w:t>
      </w:r>
      <w:r>
        <w:rPr>
          <w:spacing w:val="-2"/>
        </w:rPr>
        <w:t>CANDIDAT</w:t>
      </w:r>
    </w:p>
    <w:p w14:paraId="5E066B1A" w14:textId="77777777" w:rsidR="000C11D8" w:rsidRDefault="000C11D8">
      <w:pPr>
        <w:pStyle w:val="Corpsdetexte"/>
        <w:spacing w:before="1"/>
        <w:rPr>
          <w:b/>
        </w:rPr>
      </w:pPr>
    </w:p>
    <w:p w14:paraId="3747AF98" w14:textId="77777777" w:rsidR="000C11D8" w:rsidRDefault="004D7FD2">
      <w:pPr>
        <w:pStyle w:val="Corpsdetexte"/>
        <w:spacing w:before="1"/>
        <w:ind w:left="160" w:right="159"/>
        <w:jc w:val="both"/>
      </w:pPr>
      <w: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33E3D88" w14:textId="7D8772CA" w:rsidR="000C11D8" w:rsidRDefault="004D7FD2">
      <w:pPr>
        <w:pStyle w:val="Corpsdetexte"/>
        <w:spacing w:before="99"/>
        <w:ind w:left="159"/>
        <w:rPr>
          <w:spacing w:val="-2"/>
        </w:rPr>
      </w:pPr>
      <w:r>
        <w:t>Fait</w:t>
      </w:r>
      <w:r>
        <w:rPr>
          <w:spacing w:val="-3"/>
        </w:rPr>
        <w:t xml:space="preserve"> </w:t>
      </w:r>
      <w:r>
        <w:t>en</w:t>
      </w:r>
      <w:r>
        <w:rPr>
          <w:spacing w:val="-4"/>
        </w:rPr>
        <w:t xml:space="preserve"> </w:t>
      </w:r>
      <w:r>
        <w:t>un</w:t>
      </w:r>
      <w:r>
        <w:rPr>
          <w:spacing w:val="-5"/>
        </w:rPr>
        <w:t xml:space="preserve"> </w:t>
      </w:r>
      <w:r>
        <w:t>seul</w:t>
      </w:r>
      <w:r>
        <w:rPr>
          <w:spacing w:val="-4"/>
        </w:rPr>
        <w:t xml:space="preserve"> </w:t>
      </w:r>
      <w:r>
        <w:rPr>
          <w:spacing w:val="-2"/>
        </w:rPr>
        <w:t>original</w:t>
      </w:r>
    </w:p>
    <w:p w14:paraId="1B67C664" w14:textId="77777777" w:rsidR="000003B2" w:rsidRDefault="000003B2">
      <w:pPr>
        <w:pStyle w:val="Corpsdetexte"/>
        <w:spacing w:before="99"/>
        <w:ind w:left="159"/>
        <w:rPr>
          <w:spacing w:val="-2"/>
        </w:rPr>
      </w:pPr>
    </w:p>
    <w:p w14:paraId="3A13310E" w14:textId="77777777" w:rsidR="000C11D8" w:rsidRDefault="004D7FD2">
      <w:pPr>
        <w:pStyle w:val="Corpsdetexte"/>
        <w:spacing w:before="1"/>
        <w:ind w:left="207"/>
      </w:pPr>
      <w:r>
        <w:t>A</w:t>
      </w:r>
      <w:r>
        <w:rPr>
          <w:spacing w:val="-3"/>
        </w:rPr>
        <w:t xml:space="preserve"> </w:t>
      </w:r>
      <w:r>
        <w:rPr>
          <w:spacing w:val="-2"/>
        </w:rPr>
        <w:t>.............................................</w:t>
      </w:r>
    </w:p>
    <w:p w14:paraId="0D4DB9A2" w14:textId="77777777" w:rsidR="000C11D8" w:rsidRDefault="004D7FD2">
      <w:pPr>
        <w:pStyle w:val="Corpsdetexte"/>
        <w:ind w:left="159"/>
      </w:pPr>
      <w:r>
        <w:t>Le</w:t>
      </w:r>
      <w:r>
        <w:rPr>
          <w:spacing w:val="-4"/>
        </w:rPr>
        <w:t xml:space="preserve"> </w:t>
      </w:r>
      <w:r>
        <w:rPr>
          <w:spacing w:val="-2"/>
        </w:rPr>
        <w:t>.............................................</w:t>
      </w:r>
    </w:p>
    <w:p w14:paraId="524A7824" w14:textId="77777777" w:rsidR="000C11D8" w:rsidRDefault="004D7FD2">
      <w:pPr>
        <w:pStyle w:val="Corpsdetexte"/>
        <w:spacing w:before="231"/>
        <w:ind w:left="29" w:right="52"/>
        <w:jc w:val="center"/>
        <w:rPr>
          <w:position w:val="6"/>
          <w:sz w:val="10"/>
        </w:rPr>
      </w:pPr>
      <w:r>
        <w:t>Signature</w:t>
      </w:r>
      <w:r>
        <w:rPr>
          <w:spacing w:val="-5"/>
        </w:rPr>
        <w:t xml:space="preserve"> </w:t>
      </w:r>
      <w:r>
        <w:t>du</w:t>
      </w:r>
      <w:r>
        <w:rPr>
          <w:spacing w:val="-8"/>
        </w:rPr>
        <w:t xml:space="preserve"> </w:t>
      </w:r>
      <w:r>
        <w:t>candidat,</w:t>
      </w:r>
      <w:r>
        <w:rPr>
          <w:spacing w:val="-4"/>
        </w:rPr>
        <w:t xml:space="preserve"> </w:t>
      </w:r>
      <w:r>
        <w:t>du</w:t>
      </w:r>
      <w:r>
        <w:rPr>
          <w:spacing w:val="-5"/>
        </w:rPr>
        <w:t xml:space="preserve"> </w:t>
      </w:r>
      <w:r>
        <w:t>mandataire</w:t>
      </w:r>
      <w:r>
        <w:rPr>
          <w:spacing w:val="-7"/>
        </w:rPr>
        <w:t xml:space="preserve"> </w:t>
      </w:r>
      <w:r>
        <w:t>ou</w:t>
      </w:r>
      <w:r>
        <w:rPr>
          <w:spacing w:val="-7"/>
        </w:rPr>
        <w:t xml:space="preserve"> </w:t>
      </w:r>
      <w:r>
        <w:t>des</w:t>
      </w:r>
      <w:r>
        <w:rPr>
          <w:spacing w:val="-6"/>
        </w:rPr>
        <w:t xml:space="preserve"> </w:t>
      </w:r>
      <w:r>
        <w:t>membres</w:t>
      </w:r>
      <w:r>
        <w:rPr>
          <w:spacing w:val="-6"/>
        </w:rPr>
        <w:t xml:space="preserve"> </w:t>
      </w:r>
      <w:r>
        <w:t>du</w:t>
      </w:r>
      <w:r>
        <w:rPr>
          <w:spacing w:val="-7"/>
        </w:rPr>
        <w:t xml:space="preserve"> </w:t>
      </w:r>
      <w:r>
        <w:t>groupement</w:t>
      </w:r>
      <w:r>
        <w:rPr>
          <w:spacing w:val="-7"/>
        </w:rPr>
        <w:t xml:space="preserve"> </w:t>
      </w:r>
      <w:r>
        <w:rPr>
          <w:spacing w:val="-10"/>
          <w:position w:val="6"/>
          <w:sz w:val="10"/>
        </w:rPr>
        <w:t>1</w:t>
      </w:r>
    </w:p>
    <w:p w14:paraId="0DEFD246" w14:textId="77777777" w:rsidR="000C11D8" w:rsidRDefault="000C11D8">
      <w:pPr>
        <w:pStyle w:val="Corpsdetexte"/>
        <w:rPr>
          <w:sz w:val="16"/>
        </w:rPr>
      </w:pPr>
    </w:p>
    <w:p w14:paraId="44628F10" w14:textId="77777777" w:rsidR="000C11D8" w:rsidRDefault="000C11D8">
      <w:pPr>
        <w:pStyle w:val="Corpsdetexte"/>
        <w:rPr>
          <w:sz w:val="16"/>
        </w:rPr>
      </w:pPr>
    </w:p>
    <w:p w14:paraId="1417252B" w14:textId="77777777" w:rsidR="000C11D8" w:rsidRDefault="000C11D8">
      <w:pPr>
        <w:pStyle w:val="Corpsdetexte"/>
        <w:rPr>
          <w:sz w:val="16"/>
        </w:rPr>
      </w:pPr>
    </w:p>
    <w:p w14:paraId="56F9999E" w14:textId="77777777" w:rsidR="000C11D8" w:rsidRDefault="000C11D8">
      <w:pPr>
        <w:pStyle w:val="Corpsdetexte"/>
        <w:rPr>
          <w:sz w:val="16"/>
        </w:rPr>
      </w:pPr>
    </w:p>
    <w:p w14:paraId="26C5C0C9" w14:textId="3A5E7D0E" w:rsidR="000C11D8" w:rsidRDefault="000C11D8">
      <w:pPr>
        <w:pStyle w:val="Corpsdetexte"/>
        <w:rPr>
          <w:sz w:val="16"/>
        </w:rPr>
      </w:pPr>
    </w:p>
    <w:p w14:paraId="55F0448C" w14:textId="7D828D1E" w:rsidR="00E24C8D" w:rsidRDefault="00E24C8D">
      <w:pPr>
        <w:pStyle w:val="Corpsdetexte"/>
        <w:rPr>
          <w:sz w:val="16"/>
        </w:rPr>
      </w:pPr>
    </w:p>
    <w:p w14:paraId="146CA512" w14:textId="2705700B" w:rsidR="00E24C8D" w:rsidRDefault="00E24C8D">
      <w:pPr>
        <w:pStyle w:val="Corpsdetexte"/>
        <w:rPr>
          <w:sz w:val="16"/>
        </w:rPr>
      </w:pPr>
    </w:p>
    <w:p w14:paraId="16A81AEF" w14:textId="4A1DFA7F" w:rsidR="00E24C8D" w:rsidRDefault="00E24C8D">
      <w:pPr>
        <w:pStyle w:val="Corpsdetexte"/>
        <w:rPr>
          <w:sz w:val="16"/>
        </w:rPr>
      </w:pPr>
    </w:p>
    <w:p w14:paraId="7B1FB266" w14:textId="0A0BF236" w:rsidR="00E24C8D" w:rsidRDefault="00E24C8D">
      <w:pPr>
        <w:pStyle w:val="Corpsdetexte"/>
        <w:rPr>
          <w:sz w:val="16"/>
        </w:rPr>
      </w:pPr>
    </w:p>
    <w:p w14:paraId="0757BE8A" w14:textId="4C355B18" w:rsidR="00E24C8D" w:rsidRDefault="00E24C8D">
      <w:pPr>
        <w:pStyle w:val="Corpsdetexte"/>
        <w:rPr>
          <w:sz w:val="16"/>
        </w:rPr>
      </w:pPr>
    </w:p>
    <w:p w14:paraId="35F492F1" w14:textId="02B5FE9F" w:rsidR="00E24C8D" w:rsidRDefault="00E24C8D">
      <w:pPr>
        <w:pStyle w:val="Corpsdetexte"/>
        <w:rPr>
          <w:sz w:val="16"/>
        </w:rPr>
      </w:pPr>
    </w:p>
    <w:p w14:paraId="1AF5CFCA" w14:textId="63312A6F" w:rsidR="00E24C8D" w:rsidRDefault="00E24C8D">
      <w:pPr>
        <w:pStyle w:val="Corpsdetexte"/>
        <w:rPr>
          <w:sz w:val="16"/>
        </w:rPr>
      </w:pPr>
    </w:p>
    <w:p w14:paraId="7035E20D" w14:textId="5E2E04FB" w:rsidR="00E24C8D" w:rsidRDefault="00E24C8D">
      <w:pPr>
        <w:pStyle w:val="Corpsdetexte"/>
        <w:rPr>
          <w:sz w:val="16"/>
        </w:rPr>
      </w:pPr>
    </w:p>
    <w:p w14:paraId="2681FF8E" w14:textId="6435B36A" w:rsidR="00E24C8D" w:rsidRDefault="00E24C8D">
      <w:pPr>
        <w:pStyle w:val="Corpsdetexte"/>
        <w:rPr>
          <w:sz w:val="16"/>
        </w:rPr>
      </w:pPr>
    </w:p>
    <w:p w14:paraId="7B30D8A0" w14:textId="77777777" w:rsidR="00E24C8D" w:rsidRDefault="00E24C8D">
      <w:pPr>
        <w:pStyle w:val="Corpsdetexte"/>
        <w:rPr>
          <w:sz w:val="16"/>
        </w:rPr>
      </w:pPr>
    </w:p>
    <w:p w14:paraId="0B8199FE" w14:textId="77777777" w:rsidR="000C11D8" w:rsidRDefault="000C11D8">
      <w:pPr>
        <w:pStyle w:val="Corpsdetexte"/>
        <w:rPr>
          <w:sz w:val="16"/>
        </w:rPr>
      </w:pPr>
    </w:p>
    <w:p w14:paraId="05FD56E1" w14:textId="77777777" w:rsidR="000C11D8" w:rsidRDefault="000C11D8">
      <w:pPr>
        <w:pStyle w:val="Corpsdetexte"/>
        <w:rPr>
          <w:sz w:val="16"/>
        </w:rPr>
      </w:pPr>
    </w:p>
    <w:p w14:paraId="274DB28B" w14:textId="77777777" w:rsidR="000C11D8" w:rsidRDefault="004D7FD2">
      <w:pPr>
        <w:pStyle w:val="Titre4"/>
        <w:spacing w:before="71"/>
        <w:rPr>
          <w:u w:val="none"/>
        </w:rPr>
      </w:pPr>
      <w:r>
        <w:t>ACCEPTATION</w:t>
      </w:r>
      <w:r>
        <w:rPr>
          <w:spacing w:val="-5"/>
        </w:rPr>
        <w:t xml:space="preserve"> </w:t>
      </w:r>
      <w:r>
        <w:t>DU</w:t>
      </w:r>
      <w:r>
        <w:rPr>
          <w:spacing w:val="-5"/>
        </w:rPr>
        <w:t xml:space="preserve"> </w:t>
      </w:r>
      <w:r>
        <w:t>CONTRAT</w:t>
      </w:r>
      <w:r>
        <w:rPr>
          <w:spacing w:val="-6"/>
        </w:rPr>
        <w:t xml:space="preserve"> </w:t>
      </w:r>
      <w:r>
        <w:t>DE</w:t>
      </w:r>
      <w:r>
        <w:rPr>
          <w:spacing w:val="-7"/>
        </w:rPr>
        <w:t xml:space="preserve"> </w:t>
      </w:r>
      <w:r>
        <w:t>MANDAT</w:t>
      </w:r>
      <w:r>
        <w:rPr>
          <w:spacing w:val="-6"/>
        </w:rPr>
        <w:t xml:space="preserve"> </w:t>
      </w:r>
      <w:r>
        <w:t>PAR</w:t>
      </w:r>
      <w:r>
        <w:rPr>
          <w:spacing w:val="-6"/>
        </w:rPr>
        <w:t xml:space="preserve"> </w:t>
      </w:r>
      <w:r>
        <w:t>LE</w:t>
      </w:r>
      <w:r>
        <w:rPr>
          <w:spacing w:val="-7"/>
        </w:rPr>
        <w:t xml:space="preserve"> </w:t>
      </w:r>
      <w:r>
        <w:t>POUVOIR</w:t>
      </w:r>
      <w:r>
        <w:rPr>
          <w:spacing w:val="-6"/>
        </w:rPr>
        <w:t xml:space="preserve"> </w:t>
      </w:r>
      <w:r>
        <w:rPr>
          <w:spacing w:val="-2"/>
        </w:rPr>
        <w:t>ADJUDICATEUR</w:t>
      </w:r>
    </w:p>
    <w:p w14:paraId="6AC7406E" w14:textId="77777777" w:rsidR="000C11D8" w:rsidRDefault="000C11D8">
      <w:pPr>
        <w:pStyle w:val="Corpsdetexte"/>
        <w:spacing w:before="8"/>
        <w:rPr>
          <w:b/>
        </w:rPr>
      </w:pPr>
    </w:p>
    <w:p w14:paraId="78FFB62A" w14:textId="77777777" w:rsidR="000C11D8" w:rsidRDefault="004D7FD2">
      <w:pPr>
        <w:pStyle w:val="Corpsdetexte"/>
        <w:ind w:left="160"/>
      </w:pPr>
      <w:commentRangeStart w:id="18"/>
      <w:r>
        <w:t>Le</w:t>
      </w:r>
      <w:r>
        <w:rPr>
          <w:spacing w:val="-6"/>
        </w:rPr>
        <w:t xml:space="preserve"> </w:t>
      </w:r>
      <w:r>
        <w:t>montant</w:t>
      </w:r>
      <w:r>
        <w:rPr>
          <w:spacing w:val="-5"/>
        </w:rPr>
        <w:t xml:space="preserve"> </w:t>
      </w:r>
      <w:r>
        <w:t>global</w:t>
      </w:r>
      <w:r>
        <w:rPr>
          <w:spacing w:val="-6"/>
        </w:rPr>
        <w:t xml:space="preserve"> </w:t>
      </w:r>
      <w:r>
        <w:t>de</w:t>
      </w:r>
      <w:r>
        <w:rPr>
          <w:spacing w:val="-6"/>
        </w:rPr>
        <w:t xml:space="preserve"> </w:t>
      </w:r>
      <w:r>
        <w:t>l'offre</w:t>
      </w:r>
      <w:r>
        <w:rPr>
          <w:spacing w:val="-6"/>
        </w:rPr>
        <w:t xml:space="preserve"> </w:t>
      </w:r>
      <w:r>
        <w:t>acceptée</w:t>
      </w:r>
      <w:r>
        <w:rPr>
          <w:spacing w:val="-5"/>
        </w:rPr>
        <w:t xml:space="preserve"> </w:t>
      </w:r>
      <w:r>
        <w:t>par</w:t>
      </w:r>
      <w:r>
        <w:rPr>
          <w:spacing w:val="-4"/>
        </w:rPr>
        <w:t xml:space="preserve"> </w:t>
      </w:r>
      <w:r>
        <w:t>le</w:t>
      </w:r>
      <w:r>
        <w:rPr>
          <w:spacing w:val="-6"/>
        </w:rPr>
        <w:t xml:space="preserve"> </w:t>
      </w:r>
      <w:r>
        <w:t>pouvoir</w:t>
      </w:r>
      <w:r>
        <w:rPr>
          <w:spacing w:val="-4"/>
        </w:rPr>
        <w:t xml:space="preserve"> </w:t>
      </w:r>
      <w:r>
        <w:t>adjudicateur</w:t>
      </w:r>
      <w:r>
        <w:rPr>
          <w:spacing w:val="-3"/>
        </w:rPr>
        <w:t xml:space="preserve"> </w:t>
      </w:r>
      <w:r>
        <w:t>est</w:t>
      </w:r>
      <w:r>
        <w:rPr>
          <w:spacing w:val="-5"/>
        </w:rPr>
        <w:t xml:space="preserve"> </w:t>
      </w:r>
      <w:r>
        <w:t>porté</w:t>
      </w:r>
      <w:r>
        <w:rPr>
          <w:spacing w:val="-4"/>
        </w:rPr>
        <w:t xml:space="preserve"> </w:t>
      </w:r>
      <w:r>
        <w:t>à</w:t>
      </w:r>
      <w:r>
        <w:rPr>
          <w:spacing w:val="-5"/>
        </w:rPr>
        <w:t xml:space="preserve"> </w:t>
      </w:r>
      <w:r>
        <w:rPr>
          <w:spacing w:val="-10"/>
        </w:rPr>
        <w:t>:</w:t>
      </w:r>
    </w:p>
    <w:p w14:paraId="04FC735B" w14:textId="77777777" w:rsidR="000C11D8" w:rsidRDefault="000C11D8">
      <w:pPr>
        <w:pStyle w:val="Corpsdetexte"/>
      </w:pPr>
    </w:p>
    <w:tbl>
      <w:tblPr>
        <w:tblStyle w:val="TableNormal"/>
        <w:tblW w:w="0" w:type="auto"/>
        <w:tblInd w:w="619" w:type="dxa"/>
        <w:tblLayout w:type="fixed"/>
        <w:tblLook w:val="01E0" w:firstRow="1" w:lastRow="1" w:firstColumn="1" w:lastColumn="1" w:noHBand="0" w:noVBand="0"/>
      </w:tblPr>
      <w:tblGrid>
        <w:gridCol w:w="2337"/>
        <w:gridCol w:w="224"/>
        <w:gridCol w:w="4741"/>
        <w:gridCol w:w="1344"/>
      </w:tblGrid>
      <w:tr w:rsidR="000C11D8" w14:paraId="580E7623" w14:textId="77777777">
        <w:trPr>
          <w:trHeight w:val="286"/>
        </w:trPr>
        <w:tc>
          <w:tcPr>
            <w:tcW w:w="2337" w:type="dxa"/>
          </w:tcPr>
          <w:p w14:paraId="63E2148B" w14:textId="77777777" w:rsidR="000C11D8" w:rsidRDefault="004D7FD2">
            <w:pPr>
              <w:pStyle w:val="TableParagraph"/>
              <w:spacing w:line="231" w:lineRule="exact"/>
              <w:ind w:left="50"/>
              <w:rPr>
                <w:sz w:val="20"/>
              </w:rPr>
            </w:pPr>
            <w:r>
              <w:rPr>
                <w:sz w:val="20"/>
              </w:rPr>
              <w:t>Montant</w:t>
            </w:r>
            <w:r>
              <w:rPr>
                <w:spacing w:val="-8"/>
                <w:sz w:val="20"/>
              </w:rPr>
              <w:t xml:space="preserve"> </w:t>
            </w:r>
            <w:r>
              <w:rPr>
                <w:spacing w:val="-5"/>
                <w:sz w:val="20"/>
              </w:rPr>
              <w:t>HT</w:t>
            </w:r>
          </w:p>
        </w:tc>
        <w:tc>
          <w:tcPr>
            <w:tcW w:w="224" w:type="dxa"/>
          </w:tcPr>
          <w:p w14:paraId="733AF1F5" w14:textId="77777777" w:rsidR="000C11D8" w:rsidRDefault="004D7FD2">
            <w:pPr>
              <w:pStyle w:val="TableParagraph"/>
              <w:spacing w:line="231" w:lineRule="exact"/>
              <w:ind w:right="9"/>
              <w:jc w:val="right"/>
              <w:rPr>
                <w:sz w:val="20"/>
              </w:rPr>
            </w:pPr>
            <w:r>
              <w:rPr>
                <w:spacing w:val="-10"/>
                <w:sz w:val="20"/>
              </w:rPr>
              <w:t>:</w:t>
            </w:r>
          </w:p>
        </w:tc>
        <w:tc>
          <w:tcPr>
            <w:tcW w:w="4741" w:type="dxa"/>
          </w:tcPr>
          <w:p w14:paraId="37613F90" w14:textId="77777777" w:rsidR="000C11D8" w:rsidRDefault="004D7FD2">
            <w:pPr>
              <w:pStyle w:val="TableParagraph"/>
              <w:spacing w:line="231" w:lineRule="exact"/>
              <w:ind w:right="20"/>
              <w:jc w:val="center"/>
              <w:rPr>
                <w:sz w:val="20"/>
              </w:rPr>
            </w:pPr>
            <w:r>
              <w:rPr>
                <w:spacing w:val="-2"/>
                <w:sz w:val="20"/>
              </w:rPr>
              <w:t>................................................................</w:t>
            </w:r>
          </w:p>
        </w:tc>
        <w:tc>
          <w:tcPr>
            <w:tcW w:w="1344" w:type="dxa"/>
          </w:tcPr>
          <w:p w14:paraId="28D03F05" w14:textId="77777777" w:rsidR="000C11D8" w:rsidRDefault="004D7FD2">
            <w:pPr>
              <w:pStyle w:val="TableParagraph"/>
              <w:spacing w:line="231" w:lineRule="exact"/>
              <w:ind w:left="27"/>
              <w:rPr>
                <w:sz w:val="20"/>
              </w:rPr>
            </w:pPr>
            <w:r>
              <w:rPr>
                <w:spacing w:val="-2"/>
                <w:sz w:val="20"/>
              </w:rPr>
              <w:t>Euros</w:t>
            </w:r>
          </w:p>
        </w:tc>
      </w:tr>
      <w:tr w:rsidR="000C11D8" w14:paraId="4DC2DF8C" w14:textId="77777777">
        <w:trPr>
          <w:trHeight w:val="367"/>
        </w:trPr>
        <w:tc>
          <w:tcPr>
            <w:tcW w:w="2337" w:type="dxa"/>
          </w:tcPr>
          <w:p w14:paraId="3DD6F5F4" w14:textId="77777777" w:rsidR="000C11D8" w:rsidRDefault="004D7FD2">
            <w:pPr>
              <w:pStyle w:val="TableParagraph"/>
              <w:tabs>
                <w:tab w:val="left" w:leader="dot" w:pos="2001"/>
              </w:tabs>
              <w:spacing w:before="54"/>
              <w:ind w:left="50"/>
              <w:rPr>
                <w:sz w:val="20"/>
              </w:rPr>
            </w:pPr>
            <w:r>
              <w:rPr>
                <w:sz w:val="20"/>
              </w:rPr>
              <w:t>TVA</w:t>
            </w:r>
            <w:r>
              <w:rPr>
                <w:spacing w:val="-6"/>
                <w:sz w:val="20"/>
              </w:rPr>
              <w:t xml:space="preserve"> </w:t>
            </w:r>
            <w:r>
              <w:rPr>
                <w:sz w:val="20"/>
              </w:rPr>
              <w:t>(taux</w:t>
            </w:r>
            <w:r>
              <w:rPr>
                <w:spacing w:val="-5"/>
                <w:sz w:val="20"/>
              </w:rPr>
              <w:t xml:space="preserve"> de</w:t>
            </w:r>
            <w:r>
              <w:rPr>
                <w:sz w:val="20"/>
              </w:rPr>
              <w:tab/>
            </w:r>
            <w:r>
              <w:rPr>
                <w:spacing w:val="-5"/>
                <w:sz w:val="20"/>
              </w:rPr>
              <w:t>%)</w:t>
            </w:r>
          </w:p>
        </w:tc>
        <w:tc>
          <w:tcPr>
            <w:tcW w:w="224" w:type="dxa"/>
          </w:tcPr>
          <w:p w14:paraId="7AA6784A" w14:textId="77777777" w:rsidR="000C11D8" w:rsidRDefault="004D7FD2">
            <w:pPr>
              <w:pStyle w:val="TableParagraph"/>
              <w:spacing w:before="54"/>
              <w:ind w:right="9"/>
              <w:jc w:val="right"/>
              <w:rPr>
                <w:sz w:val="20"/>
              </w:rPr>
            </w:pPr>
            <w:r>
              <w:rPr>
                <w:spacing w:val="-10"/>
                <w:sz w:val="20"/>
              </w:rPr>
              <w:t>:</w:t>
            </w:r>
          </w:p>
        </w:tc>
        <w:tc>
          <w:tcPr>
            <w:tcW w:w="4741" w:type="dxa"/>
          </w:tcPr>
          <w:p w14:paraId="5F61A93D" w14:textId="77777777" w:rsidR="000C11D8" w:rsidRDefault="004D7FD2">
            <w:pPr>
              <w:pStyle w:val="TableParagraph"/>
              <w:spacing w:before="107"/>
              <w:ind w:right="20"/>
              <w:jc w:val="center"/>
              <w:rPr>
                <w:sz w:val="20"/>
              </w:rPr>
            </w:pPr>
            <w:r>
              <w:rPr>
                <w:spacing w:val="-2"/>
                <w:sz w:val="20"/>
              </w:rPr>
              <w:t>................................................................</w:t>
            </w:r>
          </w:p>
        </w:tc>
        <w:tc>
          <w:tcPr>
            <w:tcW w:w="1344" w:type="dxa"/>
          </w:tcPr>
          <w:p w14:paraId="40A67AD4" w14:textId="77777777" w:rsidR="000C11D8" w:rsidRDefault="004D7FD2">
            <w:pPr>
              <w:pStyle w:val="TableParagraph"/>
              <w:spacing w:before="54"/>
              <w:ind w:left="27"/>
              <w:rPr>
                <w:sz w:val="20"/>
              </w:rPr>
            </w:pPr>
            <w:r>
              <w:rPr>
                <w:spacing w:val="-2"/>
                <w:sz w:val="20"/>
              </w:rPr>
              <w:t>Euros</w:t>
            </w:r>
          </w:p>
        </w:tc>
      </w:tr>
      <w:tr w:rsidR="000C11D8" w14:paraId="7F49645C" w14:textId="77777777">
        <w:trPr>
          <w:trHeight w:val="339"/>
        </w:trPr>
        <w:tc>
          <w:tcPr>
            <w:tcW w:w="2337" w:type="dxa"/>
          </w:tcPr>
          <w:p w14:paraId="4806D11B" w14:textId="77777777" w:rsidR="000C11D8" w:rsidRDefault="004D7FD2">
            <w:pPr>
              <w:pStyle w:val="TableParagraph"/>
              <w:spacing w:before="27"/>
              <w:ind w:left="50"/>
              <w:rPr>
                <w:sz w:val="20"/>
              </w:rPr>
            </w:pPr>
            <w:r>
              <w:rPr>
                <w:sz w:val="20"/>
              </w:rPr>
              <w:t>Montant</w:t>
            </w:r>
            <w:r>
              <w:rPr>
                <w:spacing w:val="-8"/>
                <w:sz w:val="20"/>
              </w:rPr>
              <w:t xml:space="preserve"> </w:t>
            </w:r>
            <w:r>
              <w:rPr>
                <w:spacing w:val="-5"/>
                <w:sz w:val="20"/>
              </w:rPr>
              <w:t>TTC</w:t>
            </w:r>
          </w:p>
        </w:tc>
        <w:tc>
          <w:tcPr>
            <w:tcW w:w="224" w:type="dxa"/>
          </w:tcPr>
          <w:p w14:paraId="4890CB14" w14:textId="77777777" w:rsidR="000C11D8" w:rsidRDefault="004D7FD2">
            <w:pPr>
              <w:pStyle w:val="TableParagraph"/>
              <w:spacing w:before="27"/>
              <w:ind w:right="9"/>
              <w:jc w:val="right"/>
              <w:rPr>
                <w:sz w:val="20"/>
              </w:rPr>
            </w:pPr>
            <w:r>
              <w:rPr>
                <w:spacing w:val="-10"/>
                <w:sz w:val="20"/>
              </w:rPr>
              <w:t>:</w:t>
            </w:r>
          </w:p>
        </w:tc>
        <w:tc>
          <w:tcPr>
            <w:tcW w:w="4741" w:type="dxa"/>
          </w:tcPr>
          <w:p w14:paraId="75CBA909" w14:textId="77777777" w:rsidR="000C11D8" w:rsidRDefault="004D7FD2">
            <w:pPr>
              <w:pStyle w:val="TableParagraph"/>
              <w:spacing w:before="80"/>
              <w:ind w:right="20"/>
              <w:jc w:val="center"/>
              <w:rPr>
                <w:sz w:val="20"/>
              </w:rPr>
            </w:pPr>
            <w:r>
              <w:rPr>
                <w:spacing w:val="-2"/>
                <w:sz w:val="20"/>
              </w:rPr>
              <w:t>................................................................</w:t>
            </w:r>
          </w:p>
        </w:tc>
        <w:tc>
          <w:tcPr>
            <w:tcW w:w="1344" w:type="dxa"/>
          </w:tcPr>
          <w:p w14:paraId="2120B841" w14:textId="77777777" w:rsidR="000C11D8" w:rsidRDefault="004D7FD2">
            <w:pPr>
              <w:pStyle w:val="TableParagraph"/>
              <w:spacing w:before="27"/>
              <w:ind w:left="27"/>
              <w:rPr>
                <w:sz w:val="20"/>
              </w:rPr>
            </w:pPr>
            <w:r>
              <w:rPr>
                <w:spacing w:val="-2"/>
                <w:sz w:val="20"/>
              </w:rPr>
              <w:t>Euros</w:t>
            </w:r>
          </w:p>
        </w:tc>
      </w:tr>
      <w:tr w:rsidR="000C11D8" w14:paraId="27304993" w14:textId="77777777">
        <w:trPr>
          <w:trHeight w:val="313"/>
        </w:trPr>
        <w:tc>
          <w:tcPr>
            <w:tcW w:w="2337" w:type="dxa"/>
          </w:tcPr>
          <w:p w14:paraId="3D9C19F4" w14:textId="77777777" w:rsidR="000C11D8" w:rsidRDefault="004D7FD2">
            <w:pPr>
              <w:pStyle w:val="TableParagraph"/>
              <w:spacing w:before="26"/>
              <w:ind w:left="50"/>
              <w:rPr>
                <w:sz w:val="20"/>
              </w:rPr>
            </w:pPr>
            <w:r>
              <w:rPr>
                <w:sz w:val="20"/>
              </w:rPr>
              <w:t>Soit</w:t>
            </w:r>
            <w:r>
              <w:rPr>
                <w:spacing w:val="-4"/>
                <w:sz w:val="20"/>
              </w:rPr>
              <w:t xml:space="preserve"> </w:t>
            </w:r>
            <w:r>
              <w:rPr>
                <w:sz w:val="20"/>
              </w:rPr>
              <w:t>en</w:t>
            </w:r>
            <w:r>
              <w:rPr>
                <w:spacing w:val="-5"/>
                <w:sz w:val="20"/>
              </w:rPr>
              <w:t xml:space="preserve"> </w:t>
            </w:r>
            <w:r>
              <w:rPr>
                <w:sz w:val="20"/>
              </w:rPr>
              <w:t>toutes</w:t>
            </w:r>
            <w:r>
              <w:rPr>
                <w:spacing w:val="-4"/>
                <w:sz w:val="20"/>
              </w:rPr>
              <w:t xml:space="preserve"> </w:t>
            </w:r>
            <w:r>
              <w:rPr>
                <w:spacing w:val="-2"/>
                <w:sz w:val="20"/>
              </w:rPr>
              <w:t>lettres</w:t>
            </w:r>
          </w:p>
        </w:tc>
        <w:tc>
          <w:tcPr>
            <w:tcW w:w="224" w:type="dxa"/>
          </w:tcPr>
          <w:p w14:paraId="289C7B49" w14:textId="77777777" w:rsidR="000C11D8" w:rsidRDefault="004D7FD2">
            <w:pPr>
              <w:pStyle w:val="TableParagraph"/>
              <w:spacing w:before="26"/>
              <w:ind w:right="9"/>
              <w:jc w:val="right"/>
              <w:rPr>
                <w:sz w:val="20"/>
              </w:rPr>
            </w:pPr>
            <w:r>
              <w:rPr>
                <w:spacing w:val="-10"/>
                <w:sz w:val="20"/>
              </w:rPr>
              <w:t>:</w:t>
            </w:r>
          </w:p>
        </w:tc>
        <w:tc>
          <w:tcPr>
            <w:tcW w:w="6085" w:type="dxa"/>
            <w:gridSpan w:val="2"/>
          </w:tcPr>
          <w:p w14:paraId="16326A9A" w14:textId="77777777" w:rsidR="000C11D8" w:rsidRDefault="004D7FD2">
            <w:pPr>
              <w:pStyle w:val="TableParagraph"/>
              <w:spacing w:before="81" w:line="212" w:lineRule="exact"/>
              <w:ind w:left="9"/>
              <w:rPr>
                <w:sz w:val="20"/>
              </w:rPr>
            </w:pPr>
            <w:r>
              <w:rPr>
                <w:spacing w:val="-2"/>
                <w:sz w:val="20"/>
              </w:rPr>
              <w:t>..................................................................................</w:t>
            </w:r>
          </w:p>
        </w:tc>
      </w:tr>
    </w:tbl>
    <w:p w14:paraId="028345A7" w14:textId="77777777" w:rsidR="000C11D8" w:rsidRDefault="004D7FD2">
      <w:pPr>
        <w:spacing w:before="134"/>
        <w:ind w:left="29" w:right="29"/>
        <w:jc w:val="center"/>
        <w:rPr>
          <w:sz w:val="20"/>
        </w:rPr>
      </w:pPr>
      <w:r>
        <w:rPr>
          <w:spacing w:val="-2"/>
          <w:sz w:val="20"/>
        </w:rPr>
        <w:t>.....................................................................................................................</w:t>
      </w:r>
      <w:commentRangeEnd w:id="18"/>
      <w:r w:rsidR="00393484">
        <w:rPr>
          <w:rStyle w:val="Marquedecommentaire"/>
        </w:rPr>
        <w:commentReference w:id="18"/>
      </w:r>
    </w:p>
    <w:p w14:paraId="0113C275" w14:textId="77777777" w:rsidR="000C11D8" w:rsidRDefault="000C11D8">
      <w:pPr>
        <w:pStyle w:val="Corpsdetexte"/>
        <w:spacing w:before="27"/>
      </w:pPr>
    </w:p>
    <w:p w14:paraId="6E17AB1D" w14:textId="77777777" w:rsidR="000C11D8" w:rsidRDefault="004D7FD2">
      <w:pPr>
        <w:pStyle w:val="Corpsdetexte"/>
        <w:spacing w:before="1"/>
        <w:ind w:left="160"/>
      </w:pPr>
      <w:r>
        <w:t>La</w:t>
      </w:r>
      <w:r>
        <w:rPr>
          <w:spacing w:val="-5"/>
        </w:rPr>
        <w:t xml:space="preserve"> </w:t>
      </w:r>
      <w:r>
        <w:t>présente</w:t>
      </w:r>
      <w:r>
        <w:rPr>
          <w:spacing w:val="-6"/>
        </w:rPr>
        <w:t xml:space="preserve"> </w:t>
      </w:r>
      <w:r>
        <w:t>offre</w:t>
      </w:r>
      <w:r>
        <w:rPr>
          <w:spacing w:val="-5"/>
        </w:rPr>
        <w:t xml:space="preserve"> </w:t>
      </w:r>
      <w:r>
        <w:t>est</w:t>
      </w:r>
      <w:r>
        <w:rPr>
          <w:spacing w:val="-5"/>
        </w:rPr>
        <w:t xml:space="preserve"> </w:t>
      </w:r>
      <w:r>
        <w:rPr>
          <w:spacing w:val="-2"/>
        </w:rPr>
        <w:t>acceptée</w:t>
      </w:r>
    </w:p>
    <w:p w14:paraId="1D0C799B" w14:textId="77777777" w:rsidR="000C11D8" w:rsidRDefault="000C11D8">
      <w:pPr>
        <w:pStyle w:val="Corpsdetexte"/>
        <w:spacing w:before="1"/>
      </w:pPr>
    </w:p>
    <w:p w14:paraId="02A202B5" w14:textId="77777777" w:rsidR="000C11D8" w:rsidRDefault="004D7FD2">
      <w:pPr>
        <w:pStyle w:val="Corpsdetexte"/>
        <w:ind w:left="1" w:right="23"/>
        <w:jc w:val="center"/>
      </w:pPr>
      <w:r>
        <w:t>A</w:t>
      </w:r>
      <w:r>
        <w:rPr>
          <w:spacing w:val="-3"/>
        </w:rPr>
        <w:t xml:space="preserve"> </w:t>
      </w:r>
      <w:r>
        <w:rPr>
          <w:spacing w:val="-2"/>
        </w:rPr>
        <w:t>.............................................</w:t>
      </w:r>
    </w:p>
    <w:p w14:paraId="1C4E939A" w14:textId="77777777" w:rsidR="000C11D8" w:rsidRDefault="004D7FD2">
      <w:pPr>
        <w:pStyle w:val="Corpsdetexte"/>
        <w:ind w:left="29" w:right="52"/>
        <w:jc w:val="center"/>
      </w:pPr>
      <w:r>
        <w:t>Le</w:t>
      </w:r>
      <w:r>
        <w:rPr>
          <w:spacing w:val="-4"/>
        </w:rPr>
        <w:t xml:space="preserve"> </w:t>
      </w:r>
      <w:r>
        <w:rPr>
          <w:spacing w:val="-2"/>
        </w:rPr>
        <w:t>.............................................</w:t>
      </w:r>
    </w:p>
    <w:p w14:paraId="0D81371E" w14:textId="77777777" w:rsidR="000C11D8" w:rsidRDefault="000C11D8">
      <w:pPr>
        <w:pStyle w:val="Corpsdetexte"/>
      </w:pPr>
    </w:p>
    <w:p w14:paraId="312C3EE9" w14:textId="77777777" w:rsidR="000C11D8" w:rsidRDefault="000C11D8">
      <w:pPr>
        <w:pStyle w:val="Corpsdetexte"/>
      </w:pPr>
    </w:p>
    <w:p w14:paraId="09762F4A" w14:textId="77777777" w:rsidR="000C11D8" w:rsidRDefault="000C11D8">
      <w:pPr>
        <w:pStyle w:val="Corpsdetexte"/>
      </w:pPr>
    </w:p>
    <w:p w14:paraId="1600D7AB" w14:textId="77777777" w:rsidR="000C11D8" w:rsidRDefault="000C11D8">
      <w:pPr>
        <w:pStyle w:val="Corpsdetexte"/>
      </w:pPr>
    </w:p>
    <w:p w14:paraId="395E6DEC" w14:textId="56EA6567" w:rsidR="000C11D8" w:rsidRDefault="000C11D8">
      <w:pPr>
        <w:pStyle w:val="Corpsdetexte"/>
      </w:pPr>
    </w:p>
    <w:p w14:paraId="794115D4" w14:textId="50EF580E" w:rsidR="00764852" w:rsidRDefault="00764852">
      <w:pPr>
        <w:pStyle w:val="Corpsdetexte"/>
      </w:pPr>
    </w:p>
    <w:p w14:paraId="0911FC9D" w14:textId="1214B940" w:rsidR="00764852" w:rsidRDefault="00764852">
      <w:pPr>
        <w:pStyle w:val="Corpsdetexte"/>
      </w:pPr>
    </w:p>
    <w:p w14:paraId="40139827" w14:textId="4AC0EA15" w:rsidR="00764852" w:rsidRDefault="00764852">
      <w:pPr>
        <w:pStyle w:val="Corpsdetexte"/>
      </w:pPr>
    </w:p>
    <w:p w14:paraId="65E10044" w14:textId="03D42C57" w:rsidR="00764852" w:rsidRDefault="00764852">
      <w:pPr>
        <w:pStyle w:val="Corpsdetexte"/>
      </w:pPr>
    </w:p>
    <w:p w14:paraId="7DB5ADD7" w14:textId="3DDAFFB3" w:rsidR="00764852" w:rsidRDefault="00764852">
      <w:pPr>
        <w:pStyle w:val="Corpsdetexte"/>
      </w:pPr>
    </w:p>
    <w:p w14:paraId="159053C4" w14:textId="5CEA4298" w:rsidR="00764852" w:rsidRDefault="00764852">
      <w:pPr>
        <w:pStyle w:val="Corpsdetexte"/>
      </w:pPr>
    </w:p>
    <w:p w14:paraId="2209AA7F" w14:textId="67DE857A" w:rsidR="00764852" w:rsidRDefault="00764852">
      <w:pPr>
        <w:pStyle w:val="Corpsdetexte"/>
      </w:pPr>
    </w:p>
    <w:p w14:paraId="5EB39420" w14:textId="2A4684AA" w:rsidR="00764852" w:rsidRDefault="00764852">
      <w:pPr>
        <w:pStyle w:val="Corpsdetexte"/>
      </w:pPr>
    </w:p>
    <w:p w14:paraId="6E5C3CF4" w14:textId="639B5C9E" w:rsidR="00764852" w:rsidRDefault="00764852">
      <w:pPr>
        <w:pStyle w:val="Corpsdetexte"/>
      </w:pPr>
    </w:p>
    <w:p w14:paraId="5A3CFC87" w14:textId="70B0ACCB" w:rsidR="00764852" w:rsidRDefault="00764852">
      <w:pPr>
        <w:pStyle w:val="Corpsdetexte"/>
      </w:pPr>
    </w:p>
    <w:p w14:paraId="44E1DB36" w14:textId="77777777" w:rsidR="00764852" w:rsidRDefault="00764852">
      <w:pPr>
        <w:pStyle w:val="Corpsdetexte"/>
      </w:pPr>
    </w:p>
    <w:p w14:paraId="76ABD66A" w14:textId="77777777" w:rsidR="000C11D8" w:rsidRDefault="000C11D8">
      <w:pPr>
        <w:pStyle w:val="Corpsdetexte"/>
      </w:pPr>
    </w:p>
    <w:p w14:paraId="394D9EFD" w14:textId="77777777" w:rsidR="000C11D8" w:rsidRDefault="000C11D8">
      <w:pPr>
        <w:pStyle w:val="Corpsdetexte"/>
        <w:spacing w:before="29"/>
      </w:pPr>
    </w:p>
    <w:p w14:paraId="71D91AC3" w14:textId="77777777" w:rsidR="000C11D8" w:rsidRDefault="004D7FD2">
      <w:pPr>
        <w:pStyle w:val="Titre4"/>
        <w:rPr>
          <w:u w:val="none"/>
        </w:rPr>
      </w:pPr>
      <w:r>
        <w:t>NANTISSEMENT</w:t>
      </w:r>
      <w:r>
        <w:rPr>
          <w:spacing w:val="-4"/>
        </w:rPr>
        <w:t xml:space="preserve"> </w:t>
      </w:r>
      <w:r>
        <w:t>OU</w:t>
      </w:r>
      <w:r>
        <w:rPr>
          <w:spacing w:val="-7"/>
        </w:rPr>
        <w:t xml:space="preserve"> </w:t>
      </w:r>
      <w:r>
        <w:t>CESSION</w:t>
      </w:r>
      <w:r>
        <w:rPr>
          <w:spacing w:val="-8"/>
        </w:rPr>
        <w:t xml:space="preserve"> </w:t>
      </w:r>
      <w:r>
        <w:t>DE</w:t>
      </w:r>
      <w:r>
        <w:rPr>
          <w:spacing w:val="-6"/>
        </w:rPr>
        <w:t xml:space="preserve"> </w:t>
      </w:r>
      <w:r>
        <w:rPr>
          <w:spacing w:val="-2"/>
        </w:rPr>
        <w:t>CREANCES</w:t>
      </w:r>
    </w:p>
    <w:p w14:paraId="30E4964A" w14:textId="77777777" w:rsidR="000C11D8" w:rsidRDefault="004D7FD2">
      <w:pPr>
        <w:pStyle w:val="Corpsdetexte"/>
        <w:spacing w:before="231"/>
        <w:ind w:left="160"/>
      </w:pPr>
      <w:r>
        <w:t>Copie délivrée en unique exemplaire pour être remise à l'établissement de crédit en cas de cession ou de nantissement de créance de :</w:t>
      </w:r>
    </w:p>
    <w:p w14:paraId="4C665AA4" w14:textId="77777777" w:rsidR="000C11D8" w:rsidRDefault="004D7FD2">
      <w:pPr>
        <w:pStyle w:val="Corpsdetexte"/>
        <w:spacing w:before="1" w:line="253" w:lineRule="exact"/>
        <w:ind w:left="162"/>
      </w:pPr>
      <w:r>
        <w:rPr>
          <w:noProof/>
          <w:position w:val="-8"/>
        </w:rPr>
        <w:drawing>
          <wp:inline distT="0" distB="0" distL="0" distR="0" wp14:anchorId="52FC696F" wp14:editId="3865B40C">
            <wp:extent cx="152412" cy="156806"/>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9" cstate="print"/>
                    <a:stretch>
                      <a:fillRect/>
                    </a:stretch>
                  </pic:blipFill>
                  <pic:spPr>
                    <a:xfrm>
                      <a:off x="0" y="0"/>
                      <a:ext cx="152412" cy="156806"/>
                    </a:xfrm>
                    <a:prstGeom prst="rect">
                      <a:avLst/>
                    </a:prstGeom>
                  </pic:spPr>
                </pic:pic>
              </a:graphicData>
            </a:graphic>
          </wp:inline>
        </w:drawing>
      </w:r>
      <w:r>
        <w:rPr>
          <w:rFonts w:ascii="Times New Roman" w:hAnsi="Times New Roman"/>
          <w:spacing w:val="40"/>
        </w:rPr>
        <w:t xml:space="preserve">  </w:t>
      </w:r>
      <w:r>
        <w:t>La totalité du marché dont le montant est de (indiquer le montant en chiffres et en lettres) :</w:t>
      </w:r>
    </w:p>
    <w:p w14:paraId="0DB0238B" w14:textId="77777777" w:rsidR="000C11D8" w:rsidRDefault="004D7FD2">
      <w:pPr>
        <w:spacing w:line="209"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3950366E" w14:textId="77777777" w:rsidR="000C11D8" w:rsidRDefault="004D7FD2">
      <w:pPr>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5544F6DF" w14:textId="77777777" w:rsidR="000C11D8" w:rsidRDefault="000C11D8">
      <w:pPr>
        <w:pStyle w:val="Corpsdetexte"/>
        <w:spacing w:before="106"/>
      </w:pPr>
    </w:p>
    <w:p w14:paraId="51BFABD7" w14:textId="77777777" w:rsidR="000C11D8" w:rsidRDefault="004D7FD2">
      <w:pPr>
        <w:pStyle w:val="Corpsdetexte"/>
        <w:spacing w:line="201" w:lineRule="auto"/>
        <w:ind w:left="601" w:hanging="440"/>
      </w:pPr>
      <w:r>
        <w:rPr>
          <w:noProof/>
          <w:position w:val="-8"/>
        </w:rPr>
        <w:drawing>
          <wp:inline distT="0" distB="0" distL="0" distR="0" wp14:anchorId="30B8F957" wp14:editId="4342554C">
            <wp:extent cx="152412" cy="156844"/>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9" cstate="print"/>
                    <a:stretch>
                      <a:fillRect/>
                    </a:stretch>
                  </pic:blipFill>
                  <pic:spPr>
                    <a:xfrm>
                      <a:off x="0" y="0"/>
                      <a:ext cx="152412" cy="156844"/>
                    </a:xfrm>
                    <a:prstGeom prst="rect">
                      <a:avLst/>
                    </a:prstGeom>
                  </pic:spPr>
                </pic:pic>
              </a:graphicData>
            </a:graphic>
          </wp:inline>
        </w:drawing>
      </w:r>
      <w:r>
        <w:rPr>
          <w:rFonts w:ascii="Times New Roman" w:hAnsi="Times New Roman"/>
          <w:spacing w:val="80"/>
          <w:w w:val="150"/>
        </w:rPr>
        <w:t xml:space="preserve"> </w:t>
      </w:r>
      <w:r>
        <w:t>La</w:t>
      </w:r>
      <w:r>
        <w:rPr>
          <w:spacing w:val="19"/>
        </w:rPr>
        <w:t xml:space="preserve"> </w:t>
      </w:r>
      <w:r>
        <w:t>totalité</w:t>
      </w:r>
      <w:r>
        <w:rPr>
          <w:spacing w:val="18"/>
        </w:rPr>
        <w:t xml:space="preserve"> </w:t>
      </w:r>
      <w:r>
        <w:t>du</w:t>
      </w:r>
      <w:r>
        <w:rPr>
          <w:spacing w:val="18"/>
        </w:rPr>
        <w:t xml:space="preserve"> </w:t>
      </w:r>
      <w:r>
        <w:t>bon</w:t>
      </w:r>
      <w:r>
        <w:rPr>
          <w:spacing w:val="20"/>
        </w:rPr>
        <w:t xml:space="preserve"> </w:t>
      </w:r>
      <w:r>
        <w:t>de</w:t>
      </w:r>
      <w:r>
        <w:rPr>
          <w:spacing w:val="20"/>
        </w:rPr>
        <w:t xml:space="preserve"> </w:t>
      </w:r>
      <w:r>
        <w:t>commande</w:t>
      </w:r>
      <w:r>
        <w:rPr>
          <w:spacing w:val="20"/>
        </w:rPr>
        <w:t xml:space="preserve"> </w:t>
      </w:r>
      <w:r>
        <w:t>n°</w:t>
      </w:r>
      <w:r>
        <w:rPr>
          <w:spacing w:val="19"/>
        </w:rPr>
        <w:t xml:space="preserve"> </w:t>
      </w:r>
      <w:r>
        <w:t>........</w:t>
      </w:r>
      <w:r>
        <w:rPr>
          <w:spacing w:val="18"/>
        </w:rPr>
        <w:t xml:space="preserve"> </w:t>
      </w:r>
      <w:proofErr w:type="gramStart"/>
      <w:r>
        <w:t>afférent</w:t>
      </w:r>
      <w:proofErr w:type="gramEnd"/>
      <w:r>
        <w:rPr>
          <w:spacing w:val="21"/>
        </w:rPr>
        <w:t xml:space="preserve"> </w:t>
      </w:r>
      <w:r>
        <w:t>au</w:t>
      </w:r>
      <w:r>
        <w:rPr>
          <w:spacing w:val="18"/>
        </w:rPr>
        <w:t xml:space="preserve"> </w:t>
      </w:r>
      <w:r>
        <w:t>marché</w:t>
      </w:r>
      <w:r>
        <w:rPr>
          <w:spacing w:val="20"/>
        </w:rPr>
        <w:t xml:space="preserve"> </w:t>
      </w:r>
      <w:r>
        <w:t>(indiquer</w:t>
      </w:r>
      <w:r>
        <w:rPr>
          <w:spacing w:val="20"/>
        </w:rPr>
        <w:t xml:space="preserve"> </w:t>
      </w:r>
      <w:r>
        <w:t>le</w:t>
      </w:r>
      <w:r>
        <w:rPr>
          <w:spacing w:val="20"/>
        </w:rPr>
        <w:t xml:space="preserve"> </w:t>
      </w:r>
      <w:r>
        <w:t>montant</w:t>
      </w:r>
      <w:r>
        <w:rPr>
          <w:spacing w:val="19"/>
        </w:rPr>
        <w:t xml:space="preserve"> </w:t>
      </w:r>
      <w:r>
        <w:t>en</w:t>
      </w:r>
      <w:r>
        <w:rPr>
          <w:spacing w:val="18"/>
        </w:rPr>
        <w:t xml:space="preserve"> </w:t>
      </w:r>
      <w:r>
        <w:t>chiffres</w:t>
      </w:r>
      <w:r>
        <w:rPr>
          <w:spacing w:val="19"/>
        </w:rPr>
        <w:t xml:space="preserve"> </w:t>
      </w:r>
      <w:r>
        <w:t>et lettres) :</w:t>
      </w:r>
    </w:p>
    <w:p w14:paraId="41304759" w14:textId="77777777" w:rsidR="000C11D8" w:rsidRDefault="004D7FD2">
      <w:pPr>
        <w:spacing w:before="7" w:line="231"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742DFEEA" w14:textId="77777777" w:rsidR="000C11D8" w:rsidRDefault="004D7FD2">
      <w:pPr>
        <w:spacing w:line="231" w:lineRule="exact"/>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23995231" w14:textId="77777777" w:rsidR="000C11D8" w:rsidRDefault="000C11D8">
      <w:pPr>
        <w:pStyle w:val="Corpsdetexte"/>
        <w:spacing w:before="61"/>
      </w:pPr>
    </w:p>
    <w:p w14:paraId="4BF2ECF4" w14:textId="77777777" w:rsidR="000C11D8" w:rsidRDefault="004D7FD2">
      <w:pPr>
        <w:pStyle w:val="Corpsdetexte"/>
        <w:spacing w:line="199" w:lineRule="auto"/>
        <w:ind w:left="601" w:hanging="440"/>
      </w:pPr>
      <w:r>
        <w:rPr>
          <w:noProof/>
          <w:position w:val="-8"/>
        </w:rPr>
        <w:drawing>
          <wp:inline distT="0" distB="0" distL="0" distR="0" wp14:anchorId="62CF2484" wp14:editId="3FB8C8F9">
            <wp:extent cx="152412" cy="156844"/>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9" cstate="print"/>
                    <a:stretch>
                      <a:fillRect/>
                    </a:stretch>
                  </pic:blipFill>
                  <pic:spPr>
                    <a:xfrm>
                      <a:off x="0" y="0"/>
                      <a:ext cx="152412" cy="156844"/>
                    </a:xfrm>
                    <a:prstGeom prst="rect">
                      <a:avLst/>
                    </a:prstGeom>
                  </pic:spPr>
                </pic:pic>
              </a:graphicData>
            </a:graphic>
          </wp:inline>
        </w:drawing>
      </w:r>
      <w:r>
        <w:rPr>
          <w:rFonts w:ascii="Times New Roman" w:hAnsi="Times New Roman"/>
          <w:spacing w:val="80"/>
          <w:w w:val="150"/>
        </w:rPr>
        <w:t xml:space="preserve"> </w:t>
      </w:r>
      <w:r>
        <w:t>La partie des prestations que le titulaire n'envisage pas de confier à des sous-traitants bénéficiant du paiement direct, est évaluée à (indiquer en chiffres et en lettres) :</w:t>
      </w:r>
    </w:p>
    <w:p w14:paraId="41792D99" w14:textId="77777777" w:rsidR="000C11D8" w:rsidRDefault="004D7FD2">
      <w:pPr>
        <w:spacing w:before="9"/>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60D72211" w14:textId="77777777" w:rsidR="000C11D8" w:rsidRDefault="004D7FD2">
      <w:pPr>
        <w:spacing w:before="1"/>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1"/>
          <w:sz w:val="20"/>
        </w:rPr>
        <w:t xml:space="preserve"> </w:t>
      </w:r>
      <w:r>
        <w:rPr>
          <w:sz w:val="20"/>
        </w:rPr>
        <w:t>. . .</w:t>
      </w:r>
      <w:r>
        <w:rPr>
          <w:spacing w:val="-1"/>
          <w:sz w:val="20"/>
        </w:rPr>
        <w:t xml:space="preserve"> </w:t>
      </w:r>
      <w:r>
        <w:rPr>
          <w:spacing w:val="-10"/>
          <w:sz w:val="20"/>
        </w:rPr>
        <w:t>.</w:t>
      </w:r>
    </w:p>
    <w:p w14:paraId="3842DE10" w14:textId="77777777" w:rsidR="000C11D8" w:rsidRDefault="000C11D8">
      <w:pPr>
        <w:pStyle w:val="Corpsdetexte"/>
        <w:spacing w:before="34"/>
      </w:pPr>
    </w:p>
    <w:p w14:paraId="784DD743" w14:textId="77777777" w:rsidR="000C11D8" w:rsidRDefault="004D7FD2">
      <w:pPr>
        <w:pStyle w:val="Corpsdetexte"/>
        <w:spacing w:before="1" w:line="255" w:lineRule="exact"/>
        <w:ind w:left="162"/>
      </w:pPr>
      <w:r>
        <w:rPr>
          <w:noProof/>
          <w:position w:val="-8"/>
        </w:rPr>
        <w:drawing>
          <wp:inline distT="0" distB="0" distL="0" distR="0" wp14:anchorId="2F02DD50" wp14:editId="1BF10C46">
            <wp:extent cx="152412" cy="156362"/>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cstate="print"/>
                    <a:stretch>
                      <a:fillRect/>
                    </a:stretch>
                  </pic:blipFill>
                  <pic:spPr>
                    <a:xfrm>
                      <a:off x="0" y="0"/>
                      <a:ext cx="152412" cy="156362"/>
                    </a:xfrm>
                    <a:prstGeom prst="rect">
                      <a:avLst/>
                    </a:prstGeom>
                  </pic:spPr>
                </pic:pic>
              </a:graphicData>
            </a:graphic>
          </wp:inline>
        </w:drawing>
      </w:r>
      <w:r>
        <w:rPr>
          <w:rFonts w:ascii="Times New Roman" w:hAnsi="Times New Roman"/>
          <w:spacing w:val="40"/>
        </w:rPr>
        <w:t xml:space="preserve">  </w:t>
      </w:r>
      <w:r>
        <w:t>La partie des prestations évaluée à (indiquer le montant en chiffres et en lettres) :</w:t>
      </w:r>
    </w:p>
    <w:p w14:paraId="5D48222B" w14:textId="77777777" w:rsidR="000C11D8" w:rsidRDefault="004D7FD2">
      <w:pPr>
        <w:spacing w:line="209" w:lineRule="exact"/>
        <w:ind w:left="601"/>
        <w:rPr>
          <w:sz w:val="20"/>
        </w:rPr>
      </w:pPr>
      <w:r>
        <w:rPr>
          <w:sz w:val="20"/>
        </w:rPr>
        <w:t>.</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1"/>
          <w:sz w:val="20"/>
        </w:rPr>
        <w:t xml:space="preserve"> </w:t>
      </w:r>
      <w:r>
        <w:rPr>
          <w:sz w:val="20"/>
        </w:rPr>
        <w:t>. .</w:t>
      </w:r>
      <w:r>
        <w:rPr>
          <w:spacing w:val="-3"/>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 .</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w:t>
      </w:r>
      <w:r>
        <w:rPr>
          <w:spacing w:val="3"/>
          <w:sz w:val="20"/>
        </w:rPr>
        <w:t xml:space="preserve"> </w:t>
      </w:r>
      <w:r>
        <w:rPr>
          <w:sz w:val="20"/>
        </w:rPr>
        <w:t>. .</w:t>
      </w:r>
      <w:r>
        <w:rPr>
          <w:spacing w:val="-3"/>
          <w:sz w:val="20"/>
        </w:rPr>
        <w:t xml:space="preserve"> </w:t>
      </w:r>
      <w:r>
        <w:rPr>
          <w:sz w:val="20"/>
        </w:rPr>
        <w:t>. .</w:t>
      </w:r>
      <w:r>
        <w:rPr>
          <w:spacing w:val="-1"/>
          <w:sz w:val="20"/>
        </w:rPr>
        <w:t xml:space="preserve"> </w:t>
      </w:r>
      <w:r>
        <w:rPr>
          <w:sz w:val="20"/>
        </w:rPr>
        <w:t>.</w:t>
      </w:r>
      <w:r>
        <w:rPr>
          <w:spacing w:val="3"/>
          <w:sz w:val="20"/>
        </w:rPr>
        <w:t xml:space="preserve"> </w:t>
      </w:r>
      <w:r>
        <w:rPr>
          <w:spacing w:val="-10"/>
          <w:sz w:val="20"/>
        </w:rPr>
        <w:t>.</w:t>
      </w:r>
    </w:p>
    <w:p w14:paraId="3353BD23" w14:textId="77777777" w:rsidR="000C11D8" w:rsidRDefault="004D7FD2">
      <w:pPr>
        <w:spacing w:line="231" w:lineRule="exact"/>
        <w:ind w:left="601"/>
        <w:rPr>
          <w:sz w:val="20"/>
        </w:rPr>
      </w:pP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 .</w:t>
      </w:r>
      <w:r>
        <w:rPr>
          <w:spacing w:val="-1"/>
          <w:sz w:val="20"/>
        </w:rPr>
        <w:t xml:space="preserve"> </w:t>
      </w:r>
      <w:r>
        <w:rPr>
          <w:sz w:val="20"/>
        </w:rPr>
        <w:t>. .</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2"/>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1"/>
          <w:sz w:val="20"/>
        </w:rPr>
        <w:t xml:space="preserve"> </w:t>
      </w:r>
      <w:r>
        <w:rPr>
          <w:sz w:val="20"/>
        </w:rPr>
        <w:t>.</w:t>
      </w:r>
      <w:r>
        <w:rPr>
          <w:spacing w:val="-3"/>
          <w:sz w:val="20"/>
        </w:rPr>
        <w:t xml:space="preserve"> </w:t>
      </w:r>
      <w:r>
        <w:rPr>
          <w:sz w:val="20"/>
        </w:rPr>
        <w:t>. .</w:t>
      </w:r>
      <w:r>
        <w:rPr>
          <w:spacing w:val="-1"/>
          <w:sz w:val="20"/>
        </w:rPr>
        <w:t xml:space="preserve"> </w:t>
      </w:r>
      <w:r>
        <w:rPr>
          <w:sz w:val="20"/>
        </w:rPr>
        <w:t>.</w:t>
      </w:r>
      <w:r>
        <w:rPr>
          <w:spacing w:val="-3"/>
          <w:sz w:val="20"/>
        </w:rPr>
        <w:t xml:space="preserve"> </w:t>
      </w:r>
      <w:r>
        <w:rPr>
          <w:sz w:val="20"/>
        </w:rPr>
        <w:t>. . .</w:t>
      </w:r>
      <w:r>
        <w:rPr>
          <w:spacing w:val="-1"/>
          <w:sz w:val="20"/>
        </w:rPr>
        <w:t xml:space="preserve"> </w:t>
      </w:r>
      <w:r>
        <w:rPr>
          <w:spacing w:val="-10"/>
          <w:sz w:val="20"/>
        </w:rPr>
        <w:t>.</w:t>
      </w:r>
    </w:p>
    <w:p w14:paraId="2E8BC8AC" w14:textId="77777777" w:rsidR="000C11D8" w:rsidRDefault="004D7FD2">
      <w:pPr>
        <w:pStyle w:val="Corpsdetexte"/>
        <w:tabs>
          <w:tab w:val="left" w:leader="dot" w:pos="5828"/>
        </w:tabs>
        <w:spacing w:before="19"/>
        <w:ind w:left="160"/>
      </w:pPr>
      <w:proofErr w:type="gramStart"/>
      <w:r>
        <w:t>et</w:t>
      </w:r>
      <w:proofErr w:type="gramEnd"/>
      <w:r>
        <w:rPr>
          <w:spacing w:val="-5"/>
        </w:rPr>
        <w:t xml:space="preserve"> </w:t>
      </w:r>
      <w:r>
        <w:t>devant</w:t>
      </w:r>
      <w:r>
        <w:rPr>
          <w:spacing w:val="-4"/>
        </w:rPr>
        <w:t xml:space="preserve"> </w:t>
      </w:r>
      <w:r>
        <w:t>être</w:t>
      </w:r>
      <w:r>
        <w:rPr>
          <w:spacing w:val="-3"/>
        </w:rPr>
        <w:t xml:space="preserve"> </w:t>
      </w:r>
      <w:r>
        <w:t>exécutée</w:t>
      </w:r>
      <w:r>
        <w:rPr>
          <w:spacing w:val="-5"/>
        </w:rPr>
        <w:t xml:space="preserve"> </w:t>
      </w:r>
      <w:r>
        <w:t>par</w:t>
      </w:r>
      <w:r>
        <w:rPr>
          <w:spacing w:val="-5"/>
        </w:rPr>
        <w:t xml:space="preserve"> </w:t>
      </w:r>
      <w:r>
        <w:rPr>
          <w:spacing w:val="-10"/>
        </w:rPr>
        <w:t>:</w:t>
      </w:r>
      <w:r>
        <w:tab/>
        <w:t>en</w:t>
      </w:r>
      <w:r>
        <w:rPr>
          <w:spacing w:val="-4"/>
        </w:rPr>
        <w:t xml:space="preserve"> </w:t>
      </w:r>
      <w:r>
        <w:t>qualité</w:t>
      </w:r>
      <w:r>
        <w:rPr>
          <w:spacing w:val="-4"/>
        </w:rPr>
        <w:t xml:space="preserve"> </w:t>
      </w:r>
      <w:r>
        <w:t>de</w:t>
      </w:r>
      <w:r>
        <w:rPr>
          <w:spacing w:val="-3"/>
        </w:rPr>
        <w:t xml:space="preserve"> </w:t>
      </w:r>
      <w:r>
        <w:rPr>
          <w:spacing w:val="-10"/>
        </w:rPr>
        <w:t>:</w:t>
      </w:r>
    </w:p>
    <w:p w14:paraId="439E49F9" w14:textId="77777777" w:rsidR="000C11D8" w:rsidRDefault="004D7FD2">
      <w:pPr>
        <w:ind w:left="162"/>
        <w:rPr>
          <w:position w:val="4"/>
          <w:sz w:val="20"/>
        </w:rPr>
      </w:pPr>
      <w:r>
        <w:rPr>
          <w:noProof/>
          <w:sz w:val="20"/>
        </w:rPr>
        <mc:AlternateContent>
          <mc:Choice Requires="wpg">
            <w:drawing>
              <wp:inline distT="0" distB="0" distL="0" distR="0" wp14:anchorId="0970947A" wp14:editId="3EFCC4E4">
                <wp:extent cx="153035" cy="332105"/>
                <wp:effectExtent l="0" t="0" r="0" b="127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3035" cy="332105"/>
                          <a:chOff x="0" y="0"/>
                          <a:chExt cx="153035" cy="332105"/>
                        </a:xfrm>
                      </wpg:grpSpPr>
                      <pic:pic xmlns:pic="http://schemas.openxmlformats.org/drawingml/2006/picture">
                        <pic:nvPicPr>
                          <pic:cNvPr id="21" name="Image 21"/>
                          <pic:cNvPicPr/>
                        </pic:nvPicPr>
                        <pic:blipFill>
                          <a:blip r:embed="rId9" cstate="print"/>
                          <a:stretch>
                            <a:fillRect/>
                          </a:stretch>
                        </pic:blipFill>
                        <pic:spPr>
                          <a:xfrm>
                            <a:off x="0" y="0"/>
                            <a:ext cx="152412" cy="156222"/>
                          </a:xfrm>
                          <a:prstGeom prst="rect">
                            <a:avLst/>
                          </a:prstGeom>
                        </pic:spPr>
                      </pic:pic>
                      <pic:pic xmlns:pic="http://schemas.openxmlformats.org/drawingml/2006/picture">
                        <pic:nvPicPr>
                          <pic:cNvPr id="22" name="Image 22"/>
                          <pic:cNvPicPr/>
                        </pic:nvPicPr>
                        <pic:blipFill>
                          <a:blip r:embed="rId9" cstate="print"/>
                          <a:stretch>
                            <a:fillRect/>
                          </a:stretch>
                        </pic:blipFill>
                        <pic:spPr>
                          <a:xfrm>
                            <a:off x="0" y="175234"/>
                            <a:ext cx="152412" cy="156248"/>
                          </a:xfrm>
                          <a:prstGeom prst="rect">
                            <a:avLst/>
                          </a:prstGeom>
                        </pic:spPr>
                      </pic:pic>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5FE7EC6" id="Group 20" o:spid="_x0000_s1026" style="width:12.05pt;height:26.15pt;mso-position-horizontal-relative:char;mso-position-vertical-relative:line" coordsize="153035,33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1027" type="#_x0000_t75" style="position:absolute;width:152412;height:156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">
                  <v:imagedata r:id="rId16" o:title=""/>
                </v:shape>
                <v:shape id="Image 22" o:spid="_x0000_s1028" type="#_x0000_t75" style="position:absolute;top:175234;width:152412;height:156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">
                  <v:imagedata r:id="rId16" o:title=""/>
                </v:shape>
                <w10:anchorlock/>
              </v:group>
            </w:pict>
          </mc:Fallback>
        </mc:AlternateContent>
      </w:r>
      <w:r>
        <w:rPr>
          <w:rFonts w:ascii="Times New Roman"/>
          <w:spacing w:val="89"/>
          <w:sz w:val="20"/>
        </w:rPr>
        <w:t xml:space="preserve"> </w:t>
      </w:r>
      <w:r>
        <w:rPr>
          <w:noProof/>
          <w:spacing w:val="89"/>
          <w:position w:val="4"/>
          <w:sz w:val="20"/>
        </w:rPr>
        <mc:AlternateContent>
          <mc:Choice Requires="wps">
            <w:drawing>
              <wp:inline distT="0" distB="0" distL="0" distR="0" wp14:anchorId="021A3DFE" wp14:editId="43C8E09C">
                <wp:extent cx="2237740" cy="322580"/>
                <wp:effectExtent l="0" t="0" r="0" b="0"/>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7740" cy="322580"/>
                        </a:xfrm>
                        <a:prstGeom prst="rect">
                          <a:avLst/>
                        </a:prstGeom>
                      </wps:spPr>
                      <wps:txbx>
                        <w:txbxContent>
                          <w:tbl>
                            <w:tblPr>
                              <w:tblStyle w:val="TableNormal"/>
                              <w:tblW w:w="0" w:type="auto"/>
                              <w:tblInd w:w="7" w:type="dxa"/>
                              <w:tblLayout w:type="fixed"/>
                              <w:tblLook w:val="01E0" w:firstRow="1" w:lastRow="1" w:firstColumn="1" w:lastColumn="1" w:noHBand="0" w:noVBand="0"/>
                            </w:tblPr>
                            <w:tblGrid>
                              <w:gridCol w:w="3524"/>
                            </w:tblGrid>
                            <w:tr w:rsidR="00841203" w14:paraId="28CF82A9" w14:textId="77777777">
                              <w:trPr>
                                <w:trHeight w:val="253"/>
                              </w:trPr>
                              <w:tc>
                                <w:tcPr>
                                  <w:tcW w:w="3524" w:type="dxa"/>
                                </w:tcPr>
                                <w:p w14:paraId="0EC7FA06" w14:textId="77777777" w:rsidR="00841203" w:rsidRDefault="00841203">
                                  <w:pPr>
                                    <w:pStyle w:val="TableParagraph"/>
                                    <w:spacing w:line="231" w:lineRule="exact"/>
                                    <w:ind w:left="50"/>
                                    <w:rPr>
                                      <w:sz w:val="20"/>
                                    </w:rPr>
                                  </w:pPr>
                                  <w:proofErr w:type="gramStart"/>
                                  <w:r>
                                    <w:rPr>
                                      <w:sz w:val="20"/>
                                    </w:rPr>
                                    <w:t>membre</w:t>
                                  </w:r>
                                  <w:proofErr w:type="gramEnd"/>
                                  <w:r>
                                    <w:rPr>
                                      <w:spacing w:val="-7"/>
                                      <w:sz w:val="20"/>
                                    </w:rPr>
                                    <w:t xml:space="preserve"> </w:t>
                                  </w:r>
                                  <w:r>
                                    <w:rPr>
                                      <w:sz w:val="20"/>
                                    </w:rPr>
                                    <w:t>d'un</w:t>
                                  </w:r>
                                  <w:r>
                                    <w:rPr>
                                      <w:spacing w:val="-9"/>
                                      <w:sz w:val="20"/>
                                    </w:rPr>
                                    <w:t xml:space="preserve"> </w:t>
                                  </w:r>
                                  <w:r>
                                    <w:rPr>
                                      <w:sz w:val="20"/>
                                    </w:rPr>
                                    <w:t>groupement</w:t>
                                  </w:r>
                                  <w:r>
                                    <w:rPr>
                                      <w:spacing w:val="-6"/>
                                      <w:sz w:val="20"/>
                                    </w:rPr>
                                    <w:t xml:space="preserve"> </w:t>
                                  </w:r>
                                  <w:r>
                                    <w:rPr>
                                      <w:spacing w:val="-2"/>
                                      <w:sz w:val="20"/>
                                    </w:rPr>
                                    <w:t>d'entreprise</w:t>
                                  </w:r>
                                </w:p>
                              </w:tc>
                            </w:tr>
                            <w:tr w:rsidR="00841203" w14:paraId="5BF41836" w14:textId="77777777">
                              <w:trPr>
                                <w:trHeight w:val="253"/>
                              </w:trPr>
                              <w:tc>
                                <w:tcPr>
                                  <w:tcW w:w="3524" w:type="dxa"/>
                                </w:tcPr>
                                <w:p w14:paraId="3BD45600" w14:textId="77777777" w:rsidR="00841203" w:rsidRDefault="00841203">
                                  <w:pPr>
                                    <w:pStyle w:val="TableParagraph"/>
                                    <w:spacing w:before="21" w:line="212" w:lineRule="exact"/>
                                    <w:ind w:left="50"/>
                                    <w:rPr>
                                      <w:sz w:val="20"/>
                                    </w:rPr>
                                  </w:pPr>
                                  <w:proofErr w:type="gramStart"/>
                                  <w:r>
                                    <w:rPr>
                                      <w:spacing w:val="-2"/>
                                      <w:sz w:val="20"/>
                                    </w:rPr>
                                    <w:t>sous</w:t>
                                  </w:r>
                                  <w:proofErr w:type="gramEnd"/>
                                  <w:r>
                                    <w:rPr>
                                      <w:spacing w:val="-2"/>
                                      <w:sz w:val="20"/>
                                    </w:rPr>
                                    <w:t>-traitant</w:t>
                                  </w:r>
                                </w:p>
                              </w:tc>
                            </w:tr>
                          </w:tbl>
                          <w:p w14:paraId="3E51C422" w14:textId="77777777" w:rsidR="00841203" w:rsidRDefault="00841203">
                            <w:pPr>
                              <w:pStyle w:val="Corpsdetexte"/>
                            </w:pPr>
                          </w:p>
                        </w:txbxContent>
                      </wps:txbx>
                      <wps:bodyPr wrap="square" lIns="0" tIns="0" rIns="0" bIns="0" rtlCol="0">
                        <a:noAutofit/>
                      </wps:bodyPr>
                    </wps:wsp>
                  </a:graphicData>
                </a:graphic>
              </wp:inline>
            </w:drawing>
          </mc:Choice>
          <mc:Fallback>
            <w:pict>
              <v:shapetype w14:anchorId="021A3DFE" id="_x0000_t202" coordsize="21600,21600" o:spt="202" path="m,l,21600r21600,l21600,xe">
                <v:stroke joinstyle="miter"/>
                <v:path gradientshapeok="t" o:connecttype="rect"/>
              </v:shapetype>
              <v:shape id="Textbox 23" o:spid="_x0000_s1027" type="#_x0000_t202" style="width:176.2pt;height:2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" filled="f" stroked="f">
                <v:textbox inset="0,0,0,0">
                  <w:txbxContent>
                    <w:tbl>
                      <w:tblPr>
                        <w:tblStyle w:val="TableNormal"/>
                        <w:tblW w:w="0" w:type="auto"/>
                        <w:tblInd w:w="7" w:type="dxa"/>
                        <w:tblLayout w:type="fixed"/>
                        <w:tblLook w:val="01E0" w:firstRow="1" w:lastRow="1" w:firstColumn="1" w:lastColumn="1" w:noHBand="0" w:noVBand="0"/>
                      </w:tblPr>
                      <w:tblGrid>
                        <w:gridCol w:w="3524"/>
                      </w:tblGrid>
                      <w:tr w:rsidR="00841203" w14:paraId="28CF82A9" w14:textId="77777777">
                        <w:trPr>
                          <w:trHeight w:val="253"/>
                        </w:trPr>
                        <w:tc>
                          <w:tcPr>
                            <w:tcW w:w="3524" w:type="dxa"/>
                          </w:tcPr>
                          <w:p w14:paraId="0EC7FA06" w14:textId="77777777" w:rsidR="00841203" w:rsidRDefault="00841203">
                            <w:pPr>
                              <w:pStyle w:val="TableParagraph"/>
                              <w:spacing w:line="231" w:lineRule="exact"/>
                              <w:ind w:left="50"/>
                              <w:rPr>
                                <w:sz w:val="20"/>
                              </w:rPr>
                            </w:pPr>
                            <w:proofErr w:type="gramStart"/>
                            <w:r>
                              <w:rPr>
                                <w:sz w:val="20"/>
                              </w:rPr>
                              <w:t>membre</w:t>
                            </w:r>
                            <w:proofErr w:type="gramEnd"/>
                            <w:r>
                              <w:rPr>
                                <w:spacing w:val="-7"/>
                                <w:sz w:val="20"/>
                              </w:rPr>
                              <w:t xml:space="preserve"> </w:t>
                            </w:r>
                            <w:r>
                              <w:rPr>
                                <w:sz w:val="20"/>
                              </w:rPr>
                              <w:t>d'un</w:t>
                            </w:r>
                            <w:r>
                              <w:rPr>
                                <w:spacing w:val="-9"/>
                                <w:sz w:val="20"/>
                              </w:rPr>
                              <w:t xml:space="preserve"> </w:t>
                            </w:r>
                            <w:r>
                              <w:rPr>
                                <w:sz w:val="20"/>
                              </w:rPr>
                              <w:t>groupement</w:t>
                            </w:r>
                            <w:r>
                              <w:rPr>
                                <w:spacing w:val="-6"/>
                                <w:sz w:val="20"/>
                              </w:rPr>
                              <w:t xml:space="preserve"> </w:t>
                            </w:r>
                            <w:r>
                              <w:rPr>
                                <w:spacing w:val="-2"/>
                                <w:sz w:val="20"/>
                              </w:rPr>
                              <w:t>d'entreprise</w:t>
                            </w:r>
                          </w:p>
                        </w:tc>
                      </w:tr>
                      <w:tr w:rsidR="00841203" w14:paraId="5BF41836" w14:textId="77777777">
                        <w:trPr>
                          <w:trHeight w:val="253"/>
                        </w:trPr>
                        <w:tc>
                          <w:tcPr>
                            <w:tcW w:w="3524" w:type="dxa"/>
                          </w:tcPr>
                          <w:p w14:paraId="3BD45600" w14:textId="77777777" w:rsidR="00841203" w:rsidRDefault="00841203">
                            <w:pPr>
                              <w:pStyle w:val="TableParagraph"/>
                              <w:spacing w:before="21" w:line="212" w:lineRule="exact"/>
                              <w:ind w:left="50"/>
                              <w:rPr>
                                <w:sz w:val="20"/>
                              </w:rPr>
                            </w:pPr>
                            <w:proofErr w:type="gramStart"/>
                            <w:r>
                              <w:rPr>
                                <w:spacing w:val="-2"/>
                                <w:sz w:val="20"/>
                              </w:rPr>
                              <w:t>sous</w:t>
                            </w:r>
                            <w:proofErr w:type="gramEnd"/>
                            <w:r>
                              <w:rPr>
                                <w:spacing w:val="-2"/>
                                <w:sz w:val="20"/>
                              </w:rPr>
                              <w:t>-traitant</w:t>
                            </w:r>
                          </w:p>
                        </w:tc>
                      </w:tr>
                    </w:tbl>
                    <w:p w14:paraId="3E51C422" w14:textId="77777777" w:rsidR="00841203" w:rsidRDefault="00841203">
                      <w:pPr>
                        <w:pStyle w:val="Corpsdetexte"/>
                      </w:pPr>
                    </w:p>
                  </w:txbxContent>
                </v:textbox>
                <w10:anchorlock/>
              </v:shape>
            </w:pict>
          </mc:Fallback>
        </mc:AlternateContent>
      </w:r>
    </w:p>
    <w:p w14:paraId="2A88A6FB" w14:textId="77777777" w:rsidR="000C11D8" w:rsidRDefault="004D7FD2">
      <w:pPr>
        <w:pStyle w:val="Corpsdetexte"/>
        <w:spacing w:before="229"/>
        <w:ind w:left="29" w:right="54"/>
        <w:jc w:val="center"/>
      </w:pPr>
      <w:r>
        <w:t>A</w:t>
      </w:r>
      <w:r>
        <w:rPr>
          <w:spacing w:val="-2"/>
        </w:rPr>
        <w:t xml:space="preserve"> </w:t>
      </w:r>
      <w:r>
        <w:t>.</w:t>
      </w:r>
      <w:r>
        <w:rPr>
          <w:spacing w:val="-1"/>
        </w:rPr>
        <w:t xml:space="preserve"> </w:t>
      </w:r>
      <w:r>
        <w:t>.</w:t>
      </w:r>
      <w:r>
        <w:rPr>
          <w:spacing w:val="-3"/>
        </w:rPr>
        <w:t xml:space="preserve"> </w:t>
      </w:r>
      <w:r>
        <w:t>.</w:t>
      </w:r>
      <w:r>
        <w:rPr>
          <w:spacing w:val="-1"/>
        </w:rPr>
        <w:t xml:space="preserve"> </w:t>
      </w:r>
      <w:r>
        <w:t>. .</w:t>
      </w:r>
      <w:r>
        <w:rPr>
          <w:spacing w:val="-3"/>
        </w:rPr>
        <w:t xml:space="preserve"> </w:t>
      </w:r>
      <w:r>
        <w:t>. .</w:t>
      </w:r>
      <w:r>
        <w:rPr>
          <w:spacing w:val="-1"/>
        </w:rPr>
        <w:t xml:space="preserve"> </w:t>
      </w:r>
      <w:r>
        <w:t>. .</w:t>
      </w:r>
      <w:r>
        <w:rPr>
          <w:spacing w:val="-3"/>
        </w:rPr>
        <w:t xml:space="preserve"> </w:t>
      </w:r>
      <w:r>
        <w:t>.</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3"/>
        </w:rPr>
        <w:t xml:space="preserve"> </w:t>
      </w:r>
      <w:proofErr w:type="gramStart"/>
      <w:r>
        <w:t>.</w:t>
      </w:r>
      <w:r>
        <w:rPr>
          <w:spacing w:val="-1"/>
        </w:rPr>
        <w:t xml:space="preserve"> </w:t>
      </w:r>
      <w:r>
        <w:t>. .</w:t>
      </w:r>
      <w:r>
        <w:rPr>
          <w:spacing w:val="-3"/>
        </w:rPr>
        <w:t xml:space="preserve"> </w:t>
      </w:r>
      <w:r>
        <w:rPr>
          <w:spacing w:val="-10"/>
        </w:rPr>
        <w:t>.</w:t>
      </w:r>
      <w:proofErr w:type="gramEnd"/>
    </w:p>
    <w:p w14:paraId="577AB6A3" w14:textId="77777777" w:rsidR="000C11D8" w:rsidRDefault="004D7FD2">
      <w:pPr>
        <w:pStyle w:val="Corpsdetexte"/>
        <w:spacing w:before="1"/>
        <w:ind w:left="29" w:right="52"/>
        <w:jc w:val="center"/>
      </w:pPr>
      <w:r>
        <w:t>Le</w:t>
      </w:r>
      <w:r>
        <w:rPr>
          <w:spacing w:val="-3"/>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r>
        <w:t>. .</w:t>
      </w:r>
      <w:r>
        <w:rPr>
          <w:spacing w:val="-3"/>
        </w:rPr>
        <w:t xml:space="preserve"> </w:t>
      </w:r>
      <w:r>
        <w:t>. .</w:t>
      </w:r>
      <w:r>
        <w:rPr>
          <w:spacing w:val="-1"/>
        </w:rPr>
        <w:t xml:space="preserve"> </w:t>
      </w:r>
      <w:r>
        <w:t>.</w:t>
      </w:r>
      <w:r>
        <w:rPr>
          <w:spacing w:val="-1"/>
        </w:rPr>
        <w:t xml:space="preserve"> </w:t>
      </w:r>
      <w:r>
        <w:t>.</w:t>
      </w:r>
      <w:r>
        <w:rPr>
          <w:spacing w:val="-2"/>
        </w:rPr>
        <w:t xml:space="preserve"> </w:t>
      </w:r>
      <w:r>
        <w:t>.</w:t>
      </w:r>
      <w:r>
        <w:rPr>
          <w:spacing w:val="-1"/>
        </w:rPr>
        <w:t xml:space="preserve"> </w:t>
      </w:r>
      <w:r>
        <w:t>.</w:t>
      </w:r>
      <w:r>
        <w:rPr>
          <w:spacing w:val="-1"/>
        </w:rPr>
        <w:t xml:space="preserve"> </w:t>
      </w:r>
      <w:r>
        <w:t>.</w:t>
      </w:r>
      <w:r>
        <w:rPr>
          <w:spacing w:val="-3"/>
        </w:rPr>
        <w:t xml:space="preserve"> </w:t>
      </w:r>
      <w:r>
        <w:t>.</w:t>
      </w:r>
      <w:r>
        <w:rPr>
          <w:spacing w:val="-1"/>
        </w:rPr>
        <w:t xml:space="preserve"> </w:t>
      </w:r>
      <w:proofErr w:type="gramStart"/>
      <w:r>
        <w:t>. .</w:t>
      </w:r>
      <w:r>
        <w:rPr>
          <w:spacing w:val="-3"/>
        </w:rPr>
        <w:t xml:space="preserve"> </w:t>
      </w:r>
      <w:r>
        <w:t xml:space="preserve">. </w:t>
      </w:r>
      <w:r>
        <w:rPr>
          <w:spacing w:val="-10"/>
        </w:rPr>
        <w:t>.</w:t>
      </w:r>
      <w:proofErr w:type="gramEnd"/>
    </w:p>
    <w:p w14:paraId="19BD61AF" w14:textId="77777777" w:rsidR="000C11D8" w:rsidRDefault="004D7FD2">
      <w:pPr>
        <w:pStyle w:val="Titre5"/>
        <w:spacing w:before="231"/>
        <w:ind w:left="29" w:right="54" w:firstLine="0"/>
        <w:jc w:val="center"/>
        <w:rPr>
          <w:b w:val="0"/>
          <w:position w:val="6"/>
          <w:sz w:val="10"/>
        </w:rPr>
      </w:pPr>
      <w:r>
        <w:t>Signature</w:t>
      </w:r>
      <w:r>
        <w:rPr>
          <w:spacing w:val="-11"/>
        </w:rPr>
        <w:t xml:space="preserve"> </w:t>
      </w:r>
      <w:r>
        <w:rPr>
          <w:b w:val="0"/>
          <w:spacing w:val="-10"/>
          <w:position w:val="6"/>
          <w:sz w:val="10"/>
        </w:rPr>
        <w:t>1</w:t>
      </w:r>
    </w:p>
    <w:p w14:paraId="11594195" w14:textId="77777777" w:rsidR="000C11D8" w:rsidRDefault="000C11D8">
      <w:pPr>
        <w:pStyle w:val="Corpsdetexte"/>
        <w:rPr>
          <w:sz w:val="16"/>
        </w:rPr>
      </w:pPr>
    </w:p>
    <w:p w14:paraId="28359DCA" w14:textId="77777777" w:rsidR="000C11D8" w:rsidRDefault="000C11D8">
      <w:pPr>
        <w:pStyle w:val="Corpsdetexte"/>
        <w:rPr>
          <w:sz w:val="16"/>
        </w:rPr>
      </w:pPr>
    </w:p>
    <w:p w14:paraId="2BF30BC0" w14:textId="77777777" w:rsidR="000C11D8" w:rsidRDefault="000C11D8">
      <w:pPr>
        <w:pStyle w:val="Corpsdetexte"/>
        <w:rPr>
          <w:sz w:val="16"/>
        </w:rPr>
      </w:pPr>
    </w:p>
    <w:p w14:paraId="26169586" w14:textId="77777777" w:rsidR="000C11D8" w:rsidRDefault="000C11D8">
      <w:pPr>
        <w:pStyle w:val="Corpsdetexte"/>
        <w:rPr>
          <w:sz w:val="16"/>
        </w:rPr>
      </w:pPr>
    </w:p>
    <w:p w14:paraId="4B73082D" w14:textId="77777777" w:rsidR="000C11D8" w:rsidRDefault="000C11D8">
      <w:pPr>
        <w:pStyle w:val="Corpsdetexte"/>
        <w:spacing w:before="11"/>
        <w:rPr>
          <w:sz w:val="16"/>
        </w:rPr>
      </w:pPr>
    </w:p>
    <w:p w14:paraId="170D7FAA" w14:textId="7482F5C8" w:rsidR="000C11D8" w:rsidRDefault="000C11D8">
      <w:pPr>
        <w:ind w:left="160"/>
        <w:rPr>
          <w:sz w:val="16"/>
        </w:rPr>
      </w:pPr>
    </w:p>
    <w:p w14:paraId="7BE76403" w14:textId="77777777" w:rsidR="000C11D8" w:rsidRDefault="000C11D8">
      <w:pPr>
        <w:rPr>
          <w:sz w:val="16"/>
        </w:rPr>
        <w:sectPr w:rsidR="000C11D8">
          <w:footerReference w:type="default" r:id="rId17"/>
          <w:pgSz w:w="11900" w:h="16850"/>
          <w:pgMar w:top="1060" w:right="992" w:bottom="1360" w:left="992" w:header="0" w:footer="1162" w:gutter="0"/>
          <w:cols w:space="720"/>
        </w:sectPr>
      </w:pPr>
    </w:p>
    <w:p w14:paraId="76F4BD53" w14:textId="77777777" w:rsidR="000C11D8" w:rsidRDefault="004D7FD2">
      <w:pPr>
        <w:pStyle w:val="Titre1"/>
        <w:spacing w:before="75"/>
        <w:ind w:left="0" w:right="145" w:firstLine="0"/>
        <w:jc w:val="center"/>
      </w:pPr>
      <w:bookmarkStart w:id="19" w:name="_TOC_250000"/>
      <w:r>
        <w:lastRenderedPageBreak/>
        <w:t>Annexe</w:t>
      </w:r>
      <w:r>
        <w:rPr>
          <w:spacing w:val="-8"/>
        </w:rPr>
        <w:t xml:space="preserve"> </w:t>
      </w:r>
      <w:r>
        <w:t>N°1</w:t>
      </w:r>
      <w:r>
        <w:rPr>
          <w:spacing w:val="-4"/>
        </w:rPr>
        <w:t xml:space="preserve"> </w:t>
      </w:r>
      <w:r>
        <w:t>:</w:t>
      </w:r>
      <w:r>
        <w:rPr>
          <w:spacing w:val="-4"/>
        </w:rPr>
        <w:t xml:space="preserve"> </w:t>
      </w:r>
      <w:r>
        <w:t>Désignation</w:t>
      </w:r>
      <w:r>
        <w:rPr>
          <w:spacing w:val="-5"/>
        </w:rPr>
        <w:t xml:space="preserve"> </w:t>
      </w:r>
      <w:r>
        <w:t>des</w:t>
      </w:r>
      <w:r>
        <w:rPr>
          <w:spacing w:val="-5"/>
        </w:rPr>
        <w:t xml:space="preserve"> </w:t>
      </w:r>
      <w:r>
        <w:t>co-traitants</w:t>
      </w:r>
      <w:r>
        <w:rPr>
          <w:spacing w:val="-6"/>
        </w:rPr>
        <w:t xml:space="preserve"> </w:t>
      </w:r>
      <w:r>
        <w:t>et</w:t>
      </w:r>
      <w:r>
        <w:rPr>
          <w:spacing w:val="-5"/>
        </w:rPr>
        <w:t xml:space="preserve"> </w:t>
      </w:r>
      <w:r>
        <w:t>répartition</w:t>
      </w:r>
      <w:r>
        <w:rPr>
          <w:spacing w:val="-5"/>
        </w:rPr>
        <w:t xml:space="preserve"> </w:t>
      </w:r>
      <w:r>
        <w:t>des</w:t>
      </w:r>
      <w:r>
        <w:rPr>
          <w:spacing w:val="-5"/>
        </w:rPr>
        <w:t xml:space="preserve"> </w:t>
      </w:r>
      <w:bookmarkEnd w:id="19"/>
      <w:r>
        <w:rPr>
          <w:spacing w:val="-2"/>
        </w:rPr>
        <w:t>prestations</w:t>
      </w:r>
    </w:p>
    <w:p w14:paraId="26100B45" w14:textId="77777777" w:rsidR="000C11D8" w:rsidRDefault="000C11D8">
      <w:pPr>
        <w:pStyle w:val="Corpsdetexte"/>
        <w:rPr>
          <w:b/>
        </w:rPr>
      </w:pPr>
    </w:p>
    <w:p w14:paraId="508D221E" w14:textId="77777777" w:rsidR="000C11D8" w:rsidRDefault="000C11D8">
      <w:pPr>
        <w:pStyle w:val="Corpsdetexte"/>
        <w:spacing w:before="208"/>
        <w:rPr>
          <w:b/>
        </w:rPr>
      </w:pPr>
    </w:p>
    <w:tbl>
      <w:tblPr>
        <w:tblStyle w:val="TableNormal"/>
        <w:tblW w:w="0" w:type="auto"/>
        <w:tblInd w:w="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000"/>
        <w:gridCol w:w="4058"/>
        <w:gridCol w:w="1800"/>
        <w:gridCol w:w="900"/>
        <w:gridCol w:w="1800"/>
      </w:tblGrid>
      <w:tr w:rsidR="000C11D8" w14:paraId="07DD3004" w14:textId="77777777">
        <w:trPr>
          <w:trHeight w:val="645"/>
        </w:trPr>
        <w:tc>
          <w:tcPr>
            <w:tcW w:w="6000" w:type="dxa"/>
            <w:shd w:val="clear" w:color="auto" w:fill="CDCDCD"/>
          </w:tcPr>
          <w:p w14:paraId="5162C0C0" w14:textId="77777777" w:rsidR="000C11D8" w:rsidRDefault="000C11D8">
            <w:pPr>
              <w:pStyle w:val="TableParagraph"/>
              <w:spacing w:before="28"/>
              <w:rPr>
                <w:b/>
                <w:sz w:val="20"/>
              </w:rPr>
            </w:pPr>
          </w:p>
          <w:p w14:paraId="54895626" w14:textId="77777777" w:rsidR="000C11D8" w:rsidRDefault="004D7FD2">
            <w:pPr>
              <w:pStyle w:val="TableParagraph"/>
              <w:ind w:left="1804"/>
              <w:rPr>
                <w:sz w:val="20"/>
              </w:rPr>
            </w:pPr>
            <w:r>
              <w:rPr>
                <w:sz w:val="20"/>
              </w:rPr>
              <w:t>Désignation</w:t>
            </w:r>
            <w:r>
              <w:rPr>
                <w:spacing w:val="-9"/>
                <w:sz w:val="20"/>
              </w:rPr>
              <w:t xml:space="preserve"> </w:t>
            </w:r>
            <w:r>
              <w:rPr>
                <w:sz w:val="20"/>
              </w:rPr>
              <w:t>de</w:t>
            </w:r>
            <w:r>
              <w:rPr>
                <w:spacing w:val="-6"/>
                <w:sz w:val="20"/>
              </w:rPr>
              <w:t xml:space="preserve"> </w:t>
            </w:r>
            <w:r>
              <w:rPr>
                <w:spacing w:val="-2"/>
                <w:sz w:val="20"/>
              </w:rPr>
              <w:t>l'entreprise</w:t>
            </w:r>
          </w:p>
        </w:tc>
        <w:tc>
          <w:tcPr>
            <w:tcW w:w="4058" w:type="dxa"/>
            <w:shd w:val="clear" w:color="auto" w:fill="CDCDCD"/>
          </w:tcPr>
          <w:p w14:paraId="33BAC5D3" w14:textId="77777777" w:rsidR="000C11D8" w:rsidRDefault="000C11D8">
            <w:pPr>
              <w:pStyle w:val="TableParagraph"/>
              <w:spacing w:before="28"/>
              <w:rPr>
                <w:b/>
                <w:sz w:val="20"/>
              </w:rPr>
            </w:pPr>
          </w:p>
          <w:p w14:paraId="1F43F736" w14:textId="77777777" w:rsidR="000C11D8" w:rsidRDefault="004D7FD2">
            <w:pPr>
              <w:pStyle w:val="TableParagraph"/>
              <w:ind w:left="4"/>
              <w:jc w:val="center"/>
              <w:rPr>
                <w:sz w:val="20"/>
              </w:rPr>
            </w:pPr>
            <w:r>
              <w:rPr>
                <w:sz w:val="20"/>
              </w:rPr>
              <w:t>Prestations</w:t>
            </w:r>
            <w:r>
              <w:rPr>
                <w:spacing w:val="-12"/>
                <w:sz w:val="20"/>
              </w:rPr>
              <w:t xml:space="preserve"> </w:t>
            </w:r>
            <w:r>
              <w:rPr>
                <w:spacing w:val="-2"/>
                <w:sz w:val="20"/>
              </w:rPr>
              <w:t>concernées</w:t>
            </w:r>
          </w:p>
        </w:tc>
        <w:tc>
          <w:tcPr>
            <w:tcW w:w="1800" w:type="dxa"/>
            <w:shd w:val="clear" w:color="auto" w:fill="CDCDCD"/>
          </w:tcPr>
          <w:p w14:paraId="0D6F9801" w14:textId="77777777" w:rsidR="000C11D8" w:rsidRDefault="000C11D8">
            <w:pPr>
              <w:pStyle w:val="TableParagraph"/>
              <w:spacing w:before="28"/>
              <w:rPr>
                <w:b/>
                <w:sz w:val="20"/>
              </w:rPr>
            </w:pPr>
          </w:p>
          <w:p w14:paraId="0D27197C" w14:textId="77777777" w:rsidR="000C11D8" w:rsidRDefault="004D7FD2">
            <w:pPr>
              <w:pStyle w:val="TableParagraph"/>
              <w:ind w:left="381"/>
              <w:rPr>
                <w:sz w:val="20"/>
              </w:rPr>
            </w:pPr>
            <w:r>
              <w:rPr>
                <w:sz w:val="20"/>
              </w:rPr>
              <w:t>Montant</w:t>
            </w:r>
            <w:r>
              <w:rPr>
                <w:spacing w:val="-8"/>
                <w:sz w:val="20"/>
              </w:rPr>
              <w:t xml:space="preserve"> </w:t>
            </w:r>
            <w:r>
              <w:rPr>
                <w:spacing w:val="-5"/>
                <w:sz w:val="20"/>
              </w:rPr>
              <w:t>HT</w:t>
            </w:r>
          </w:p>
        </w:tc>
        <w:tc>
          <w:tcPr>
            <w:tcW w:w="900" w:type="dxa"/>
            <w:shd w:val="clear" w:color="auto" w:fill="CDCDCD"/>
          </w:tcPr>
          <w:p w14:paraId="30096996" w14:textId="77777777" w:rsidR="000C11D8" w:rsidRDefault="004D7FD2">
            <w:pPr>
              <w:pStyle w:val="TableParagraph"/>
              <w:spacing w:before="3" w:line="310" w:lineRule="atLeast"/>
              <w:ind w:left="276" w:right="227" w:hanging="39"/>
              <w:rPr>
                <w:sz w:val="20"/>
              </w:rPr>
            </w:pPr>
            <w:r>
              <w:rPr>
                <w:spacing w:val="-4"/>
                <w:sz w:val="20"/>
              </w:rPr>
              <w:t xml:space="preserve">Taux </w:t>
            </w:r>
            <w:r>
              <w:rPr>
                <w:spacing w:val="-5"/>
                <w:sz w:val="20"/>
              </w:rPr>
              <w:t>TVA</w:t>
            </w:r>
          </w:p>
        </w:tc>
        <w:tc>
          <w:tcPr>
            <w:tcW w:w="1800" w:type="dxa"/>
            <w:shd w:val="clear" w:color="auto" w:fill="CDCDCD"/>
          </w:tcPr>
          <w:p w14:paraId="74247A87" w14:textId="77777777" w:rsidR="000C11D8" w:rsidRDefault="000C11D8">
            <w:pPr>
              <w:pStyle w:val="TableParagraph"/>
              <w:spacing w:before="28"/>
              <w:rPr>
                <w:b/>
                <w:sz w:val="20"/>
              </w:rPr>
            </w:pPr>
          </w:p>
          <w:p w14:paraId="367D817C" w14:textId="77777777" w:rsidR="000C11D8" w:rsidRDefault="004D7FD2">
            <w:pPr>
              <w:pStyle w:val="TableParagraph"/>
              <w:ind w:left="329"/>
              <w:rPr>
                <w:sz w:val="20"/>
              </w:rPr>
            </w:pPr>
            <w:r>
              <w:rPr>
                <w:sz w:val="20"/>
              </w:rPr>
              <w:t>Montant</w:t>
            </w:r>
            <w:r>
              <w:rPr>
                <w:spacing w:val="-8"/>
                <w:sz w:val="20"/>
              </w:rPr>
              <w:t xml:space="preserve"> </w:t>
            </w:r>
            <w:r>
              <w:rPr>
                <w:spacing w:val="-5"/>
                <w:sz w:val="20"/>
              </w:rPr>
              <w:t>TTC</w:t>
            </w:r>
          </w:p>
        </w:tc>
      </w:tr>
      <w:tr w:rsidR="000C11D8" w14:paraId="102C1966" w14:textId="77777777">
        <w:trPr>
          <w:trHeight w:val="1298"/>
        </w:trPr>
        <w:tc>
          <w:tcPr>
            <w:tcW w:w="6000" w:type="dxa"/>
          </w:tcPr>
          <w:p w14:paraId="4B87C53F" w14:textId="77777777" w:rsidR="000C11D8" w:rsidRDefault="004D7FD2">
            <w:pPr>
              <w:pStyle w:val="TableParagraph"/>
              <w:spacing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32A6D9C7"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45FD839B"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29AEA2C2" w14:textId="77777777" w:rsidR="000C11D8" w:rsidRDefault="000C11D8">
            <w:pPr>
              <w:pStyle w:val="TableParagraph"/>
              <w:rPr>
                <w:rFonts w:ascii="Times New Roman"/>
                <w:sz w:val="20"/>
              </w:rPr>
            </w:pPr>
          </w:p>
        </w:tc>
        <w:tc>
          <w:tcPr>
            <w:tcW w:w="1800" w:type="dxa"/>
          </w:tcPr>
          <w:p w14:paraId="2BA6B0F6" w14:textId="77777777" w:rsidR="000C11D8" w:rsidRDefault="000C11D8">
            <w:pPr>
              <w:pStyle w:val="TableParagraph"/>
              <w:rPr>
                <w:rFonts w:ascii="Times New Roman"/>
                <w:sz w:val="20"/>
              </w:rPr>
            </w:pPr>
          </w:p>
        </w:tc>
        <w:tc>
          <w:tcPr>
            <w:tcW w:w="900" w:type="dxa"/>
          </w:tcPr>
          <w:p w14:paraId="34DFA7F5" w14:textId="77777777" w:rsidR="000C11D8" w:rsidRDefault="000C11D8">
            <w:pPr>
              <w:pStyle w:val="TableParagraph"/>
              <w:rPr>
                <w:rFonts w:ascii="Times New Roman"/>
                <w:sz w:val="20"/>
              </w:rPr>
            </w:pPr>
          </w:p>
        </w:tc>
        <w:tc>
          <w:tcPr>
            <w:tcW w:w="1800" w:type="dxa"/>
          </w:tcPr>
          <w:p w14:paraId="033B2CA3" w14:textId="77777777" w:rsidR="000C11D8" w:rsidRDefault="000C11D8">
            <w:pPr>
              <w:pStyle w:val="TableParagraph"/>
              <w:rPr>
                <w:rFonts w:ascii="Times New Roman"/>
                <w:sz w:val="20"/>
              </w:rPr>
            </w:pPr>
          </w:p>
        </w:tc>
      </w:tr>
      <w:tr w:rsidR="000C11D8" w14:paraId="1C144D70" w14:textId="77777777">
        <w:trPr>
          <w:trHeight w:val="1300"/>
        </w:trPr>
        <w:tc>
          <w:tcPr>
            <w:tcW w:w="6000" w:type="dxa"/>
          </w:tcPr>
          <w:p w14:paraId="06D709AB" w14:textId="77777777" w:rsidR="000C11D8" w:rsidRDefault="004D7FD2">
            <w:pPr>
              <w:pStyle w:val="TableParagraph"/>
              <w:spacing w:before="1"/>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029AA4AA" w14:textId="77777777" w:rsidR="000C11D8" w:rsidRDefault="004D7FD2">
            <w:pPr>
              <w:pStyle w:val="TableParagraph"/>
              <w:spacing w:before="1"/>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01ABC270"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354EEA67" w14:textId="77777777" w:rsidR="000C11D8" w:rsidRDefault="000C11D8">
            <w:pPr>
              <w:pStyle w:val="TableParagraph"/>
              <w:rPr>
                <w:rFonts w:ascii="Times New Roman"/>
                <w:sz w:val="20"/>
              </w:rPr>
            </w:pPr>
          </w:p>
        </w:tc>
        <w:tc>
          <w:tcPr>
            <w:tcW w:w="1800" w:type="dxa"/>
          </w:tcPr>
          <w:p w14:paraId="2F83463C" w14:textId="77777777" w:rsidR="000C11D8" w:rsidRDefault="000C11D8">
            <w:pPr>
              <w:pStyle w:val="TableParagraph"/>
              <w:rPr>
                <w:rFonts w:ascii="Times New Roman"/>
                <w:sz w:val="20"/>
              </w:rPr>
            </w:pPr>
          </w:p>
        </w:tc>
        <w:tc>
          <w:tcPr>
            <w:tcW w:w="900" w:type="dxa"/>
          </w:tcPr>
          <w:p w14:paraId="5A2A2F4E" w14:textId="77777777" w:rsidR="000C11D8" w:rsidRDefault="000C11D8">
            <w:pPr>
              <w:pStyle w:val="TableParagraph"/>
              <w:rPr>
                <w:rFonts w:ascii="Times New Roman"/>
                <w:sz w:val="20"/>
              </w:rPr>
            </w:pPr>
          </w:p>
        </w:tc>
        <w:tc>
          <w:tcPr>
            <w:tcW w:w="1800" w:type="dxa"/>
          </w:tcPr>
          <w:p w14:paraId="1F65B66E" w14:textId="77777777" w:rsidR="000C11D8" w:rsidRDefault="000C11D8">
            <w:pPr>
              <w:pStyle w:val="TableParagraph"/>
              <w:rPr>
                <w:rFonts w:ascii="Times New Roman"/>
                <w:sz w:val="20"/>
              </w:rPr>
            </w:pPr>
          </w:p>
        </w:tc>
      </w:tr>
      <w:tr w:rsidR="000C11D8" w14:paraId="3415F7DD" w14:textId="77777777">
        <w:trPr>
          <w:trHeight w:val="1300"/>
        </w:trPr>
        <w:tc>
          <w:tcPr>
            <w:tcW w:w="6000" w:type="dxa"/>
          </w:tcPr>
          <w:p w14:paraId="51EB935C" w14:textId="77777777" w:rsidR="000C11D8" w:rsidRDefault="004D7FD2">
            <w:pPr>
              <w:pStyle w:val="TableParagraph"/>
              <w:spacing w:before="1"/>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558109CF" w14:textId="77777777" w:rsidR="000C11D8" w:rsidRDefault="004D7FD2">
            <w:pPr>
              <w:pStyle w:val="TableParagraph"/>
              <w:spacing w:before="1"/>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52623EC9"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1E0F9723" w14:textId="77777777" w:rsidR="000C11D8" w:rsidRDefault="000C11D8">
            <w:pPr>
              <w:pStyle w:val="TableParagraph"/>
              <w:rPr>
                <w:rFonts w:ascii="Times New Roman"/>
                <w:sz w:val="20"/>
              </w:rPr>
            </w:pPr>
          </w:p>
        </w:tc>
        <w:tc>
          <w:tcPr>
            <w:tcW w:w="1800" w:type="dxa"/>
          </w:tcPr>
          <w:p w14:paraId="5725E5B1" w14:textId="77777777" w:rsidR="000C11D8" w:rsidRDefault="000C11D8">
            <w:pPr>
              <w:pStyle w:val="TableParagraph"/>
              <w:rPr>
                <w:rFonts w:ascii="Times New Roman"/>
                <w:sz w:val="20"/>
              </w:rPr>
            </w:pPr>
          </w:p>
        </w:tc>
        <w:tc>
          <w:tcPr>
            <w:tcW w:w="900" w:type="dxa"/>
          </w:tcPr>
          <w:p w14:paraId="63E9982E" w14:textId="77777777" w:rsidR="000C11D8" w:rsidRDefault="000C11D8">
            <w:pPr>
              <w:pStyle w:val="TableParagraph"/>
              <w:rPr>
                <w:rFonts w:ascii="Times New Roman"/>
                <w:sz w:val="20"/>
              </w:rPr>
            </w:pPr>
          </w:p>
        </w:tc>
        <w:tc>
          <w:tcPr>
            <w:tcW w:w="1800" w:type="dxa"/>
          </w:tcPr>
          <w:p w14:paraId="13801799" w14:textId="77777777" w:rsidR="000C11D8" w:rsidRDefault="000C11D8">
            <w:pPr>
              <w:pStyle w:val="TableParagraph"/>
              <w:rPr>
                <w:rFonts w:ascii="Times New Roman"/>
                <w:sz w:val="20"/>
              </w:rPr>
            </w:pPr>
          </w:p>
        </w:tc>
      </w:tr>
      <w:tr w:rsidR="000C11D8" w14:paraId="36FC80F6" w14:textId="77777777">
        <w:trPr>
          <w:trHeight w:val="1300"/>
        </w:trPr>
        <w:tc>
          <w:tcPr>
            <w:tcW w:w="6000" w:type="dxa"/>
          </w:tcPr>
          <w:p w14:paraId="49D2A45D" w14:textId="77777777" w:rsidR="000C11D8" w:rsidRDefault="004D7FD2">
            <w:pPr>
              <w:pStyle w:val="TableParagraph"/>
              <w:spacing w:before="1"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30F85DC6"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4332548A" w14:textId="77777777" w:rsidR="000C11D8" w:rsidRDefault="004D7FD2">
            <w:pPr>
              <w:pStyle w:val="TableParagraph"/>
              <w:spacing w:before="1"/>
              <w:ind w:left="81"/>
              <w:rPr>
                <w:sz w:val="20"/>
              </w:rPr>
            </w:pPr>
            <w:r>
              <w:rPr>
                <w:sz w:val="20"/>
              </w:rPr>
              <w:t>Adresse</w:t>
            </w:r>
            <w:r>
              <w:rPr>
                <w:spacing w:val="-9"/>
                <w:sz w:val="20"/>
              </w:rPr>
              <w:t xml:space="preserve"> </w:t>
            </w:r>
            <w:r>
              <w:rPr>
                <w:spacing w:val="-10"/>
                <w:sz w:val="20"/>
              </w:rPr>
              <w:t>:</w:t>
            </w:r>
          </w:p>
        </w:tc>
        <w:tc>
          <w:tcPr>
            <w:tcW w:w="4058" w:type="dxa"/>
          </w:tcPr>
          <w:p w14:paraId="7CE20347" w14:textId="77777777" w:rsidR="000C11D8" w:rsidRDefault="000C11D8">
            <w:pPr>
              <w:pStyle w:val="TableParagraph"/>
              <w:rPr>
                <w:rFonts w:ascii="Times New Roman"/>
                <w:sz w:val="20"/>
              </w:rPr>
            </w:pPr>
          </w:p>
        </w:tc>
        <w:tc>
          <w:tcPr>
            <w:tcW w:w="1800" w:type="dxa"/>
          </w:tcPr>
          <w:p w14:paraId="05A4B022" w14:textId="77777777" w:rsidR="000C11D8" w:rsidRDefault="000C11D8">
            <w:pPr>
              <w:pStyle w:val="TableParagraph"/>
              <w:rPr>
                <w:rFonts w:ascii="Times New Roman"/>
                <w:sz w:val="20"/>
              </w:rPr>
            </w:pPr>
          </w:p>
        </w:tc>
        <w:tc>
          <w:tcPr>
            <w:tcW w:w="900" w:type="dxa"/>
          </w:tcPr>
          <w:p w14:paraId="1A05CD37" w14:textId="77777777" w:rsidR="000C11D8" w:rsidRDefault="000C11D8">
            <w:pPr>
              <w:pStyle w:val="TableParagraph"/>
              <w:rPr>
                <w:rFonts w:ascii="Times New Roman"/>
                <w:sz w:val="20"/>
              </w:rPr>
            </w:pPr>
          </w:p>
        </w:tc>
        <w:tc>
          <w:tcPr>
            <w:tcW w:w="1800" w:type="dxa"/>
          </w:tcPr>
          <w:p w14:paraId="6B9E67AE" w14:textId="77777777" w:rsidR="000C11D8" w:rsidRDefault="000C11D8">
            <w:pPr>
              <w:pStyle w:val="TableParagraph"/>
              <w:rPr>
                <w:rFonts w:ascii="Times New Roman"/>
                <w:sz w:val="20"/>
              </w:rPr>
            </w:pPr>
          </w:p>
        </w:tc>
      </w:tr>
      <w:tr w:rsidR="000C11D8" w14:paraId="40ED924A" w14:textId="77777777">
        <w:trPr>
          <w:trHeight w:val="1298"/>
        </w:trPr>
        <w:tc>
          <w:tcPr>
            <w:tcW w:w="6000" w:type="dxa"/>
          </w:tcPr>
          <w:p w14:paraId="0FEC35DC" w14:textId="77777777" w:rsidR="000C11D8" w:rsidRDefault="004D7FD2">
            <w:pPr>
              <w:pStyle w:val="TableParagraph"/>
              <w:spacing w:line="231" w:lineRule="exact"/>
              <w:ind w:left="81"/>
              <w:rPr>
                <w:sz w:val="20"/>
              </w:rPr>
            </w:pPr>
            <w:r>
              <w:rPr>
                <w:sz w:val="20"/>
              </w:rPr>
              <w:t>Dénomination</w:t>
            </w:r>
            <w:r>
              <w:rPr>
                <w:spacing w:val="-11"/>
                <w:sz w:val="20"/>
              </w:rPr>
              <w:t xml:space="preserve"> </w:t>
            </w:r>
            <w:r>
              <w:rPr>
                <w:sz w:val="20"/>
              </w:rPr>
              <w:t>sociale</w:t>
            </w:r>
            <w:r>
              <w:rPr>
                <w:spacing w:val="-9"/>
                <w:sz w:val="20"/>
              </w:rPr>
              <w:t xml:space="preserve"> </w:t>
            </w:r>
            <w:r>
              <w:rPr>
                <w:spacing w:val="-10"/>
                <w:sz w:val="20"/>
              </w:rPr>
              <w:t>:</w:t>
            </w:r>
          </w:p>
          <w:p w14:paraId="73DB0040" w14:textId="77777777" w:rsidR="000C11D8" w:rsidRDefault="004D7FD2">
            <w:pPr>
              <w:pStyle w:val="TableParagraph"/>
              <w:ind w:left="81" w:right="1860"/>
              <w:rPr>
                <w:sz w:val="20"/>
              </w:rPr>
            </w:pPr>
            <w:r>
              <w:rPr>
                <w:sz w:val="20"/>
              </w:rPr>
              <w:t>SIRET</w:t>
            </w:r>
            <w:r>
              <w:rPr>
                <w:spacing w:val="-12"/>
                <w:sz w:val="20"/>
              </w:rPr>
              <w:t xml:space="preserve"> </w:t>
            </w:r>
            <w:r>
              <w:rPr>
                <w:sz w:val="20"/>
              </w:rPr>
              <w:t>:</w:t>
            </w:r>
            <w:r>
              <w:rPr>
                <w:spacing w:val="-14"/>
                <w:sz w:val="20"/>
              </w:rPr>
              <w:t xml:space="preserve"> </w:t>
            </w:r>
            <w:r>
              <w:rPr>
                <w:sz w:val="20"/>
              </w:rPr>
              <w:t>……………………</w:t>
            </w:r>
            <w:proofErr w:type="gramStart"/>
            <w:r>
              <w:rPr>
                <w:sz w:val="20"/>
              </w:rPr>
              <w:t>…….</w:t>
            </w:r>
            <w:proofErr w:type="gramEnd"/>
            <w:r>
              <w:rPr>
                <w:sz w:val="20"/>
              </w:rPr>
              <w:t>….Code</w:t>
            </w:r>
            <w:r>
              <w:rPr>
                <w:spacing w:val="-13"/>
                <w:sz w:val="20"/>
              </w:rPr>
              <w:t xml:space="preserve"> </w:t>
            </w:r>
            <w:r>
              <w:rPr>
                <w:sz w:val="20"/>
              </w:rPr>
              <w:t>APE………… N° TVA intracommunautaire :</w:t>
            </w:r>
          </w:p>
          <w:p w14:paraId="33A59475" w14:textId="77777777" w:rsidR="000C11D8" w:rsidRDefault="004D7FD2">
            <w:pPr>
              <w:pStyle w:val="TableParagraph"/>
              <w:spacing w:line="231" w:lineRule="exact"/>
              <w:ind w:left="81"/>
              <w:rPr>
                <w:sz w:val="20"/>
              </w:rPr>
            </w:pPr>
            <w:r>
              <w:rPr>
                <w:sz w:val="20"/>
              </w:rPr>
              <w:t>Adresse</w:t>
            </w:r>
            <w:r>
              <w:rPr>
                <w:spacing w:val="-9"/>
                <w:sz w:val="20"/>
              </w:rPr>
              <w:t xml:space="preserve"> </w:t>
            </w:r>
            <w:r>
              <w:rPr>
                <w:spacing w:val="-10"/>
                <w:sz w:val="20"/>
              </w:rPr>
              <w:t>:</w:t>
            </w:r>
          </w:p>
        </w:tc>
        <w:tc>
          <w:tcPr>
            <w:tcW w:w="4058" w:type="dxa"/>
          </w:tcPr>
          <w:p w14:paraId="723D140F" w14:textId="77777777" w:rsidR="000C11D8" w:rsidRDefault="000C11D8">
            <w:pPr>
              <w:pStyle w:val="TableParagraph"/>
              <w:rPr>
                <w:rFonts w:ascii="Times New Roman"/>
                <w:sz w:val="20"/>
              </w:rPr>
            </w:pPr>
          </w:p>
        </w:tc>
        <w:tc>
          <w:tcPr>
            <w:tcW w:w="1800" w:type="dxa"/>
          </w:tcPr>
          <w:p w14:paraId="2C376F33" w14:textId="77777777" w:rsidR="000C11D8" w:rsidRDefault="000C11D8">
            <w:pPr>
              <w:pStyle w:val="TableParagraph"/>
              <w:rPr>
                <w:rFonts w:ascii="Times New Roman"/>
                <w:sz w:val="20"/>
              </w:rPr>
            </w:pPr>
          </w:p>
        </w:tc>
        <w:tc>
          <w:tcPr>
            <w:tcW w:w="900" w:type="dxa"/>
          </w:tcPr>
          <w:p w14:paraId="65B1B2CB" w14:textId="77777777" w:rsidR="000C11D8" w:rsidRDefault="000C11D8">
            <w:pPr>
              <w:pStyle w:val="TableParagraph"/>
              <w:rPr>
                <w:rFonts w:ascii="Times New Roman"/>
                <w:sz w:val="20"/>
              </w:rPr>
            </w:pPr>
          </w:p>
        </w:tc>
        <w:tc>
          <w:tcPr>
            <w:tcW w:w="1800" w:type="dxa"/>
          </w:tcPr>
          <w:p w14:paraId="6D250995" w14:textId="77777777" w:rsidR="000C11D8" w:rsidRDefault="000C11D8">
            <w:pPr>
              <w:pStyle w:val="TableParagraph"/>
              <w:rPr>
                <w:rFonts w:ascii="Times New Roman"/>
                <w:sz w:val="20"/>
              </w:rPr>
            </w:pPr>
          </w:p>
        </w:tc>
      </w:tr>
      <w:tr w:rsidR="000C11D8" w14:paraId="32923DC3" w14:textId="77777777">
        <w:trPr>
          <w:trHeight w:val="602"/>
        </w:trPr>
        <w:tc>
          <w:tcPr>
            <w:tcW w:w="6000" w:type="dxa"/>
          </w:tcPr>
          <w:p w14:paraId="7511EFC8" w14:textId="77777777" w:rsidR="000C11D8" w:rsidRDefault="000C11D8">
            <w:pPr>
              <w:pStyle w:val="TableParagraph"/>
              <w:rPr>
                <w:rFonts w:ascii="Times New Roman"/>
                <w:sz w:val="20"/>
              </w:rPr>
            </w:pPr>
          </w:p>
        </w:tc>
        <w:tc>
          <w:tcPr>
            <w:tcW w:w="4058" w:type="dxa"/>
          </w:tcPr>
          <w:p w14:paraId="4C28AFC3" w14:textId="77777777" w:rsidR="000C11D8" w:rsidRDefault="000C11D8">
            <w:pPr>
              <w:pStyle w:val="TableParagraph"/>
              <w:spacing w:before="30"/>
              <w:rPr>
                <w:b/>
                <w:sz w:val="20"/>
              </w:rPr>
            </w:pPr>
          </w:p>
          <w:p w14:paraId="4FEB9917" w14:textId="77777777" w:rsidR="000C11D8" w:rsidRDefault="004D7FD2">
            <w:pPr>
              <w:pStyle w:val="TableParagraph"/>
              <w:spacing w:before="1"/>
              <w:ind w:left="4" w:right="1"/>
              <w:jc w:val="center"/>
              <w:rPr>
                <w:sz w:val="20"/>
              </w:rPr>
            </w:pPr>
            <w:r>
              <w:rPr>
                <w:spacing w:val="-2"/>
                <w:sz w:val="20"/>
              </w:rPr>
              <w:t>Totaux</w:t>
            </w:r>
          </w:p>
        </w:tc>
        <w:tc>
          <w:tcPr>
            <w:tcW w:w="1800" w:type="dxa"/>
          </w:tcPr>
          <w:p w14:paraId="1C5CEB9D" w14:textId="77777777" w:rsidR="000C11D8" w:rsidRDefault="000C11D8">
            <w:pPr>
              <w:pStyle w:val="TableParagraph"/>
              <w:rPr>
                <w:rFonts w:ascii="Times New Roman"/>
                <w:sz w:val="20"/>
              </w:rPr>
            </w:pPr>
          </w:p>
        </w:tc>
        <w:tc>
          <w:tcPr>
            <w:tcW w:w="900" w:type="dxa"/>
          </w:tcPr>
          <w:p w14:paraId="33C79ADC" w14:textId="77777777" w:rsidR="000C11D8" w:rsidRDefault="000C11D8">
            <w:pPr>
              <w:pStyle w:val="TableParagraph"/>
              <w:rPr>
                <w:rFonts w:ascii="Times New Roman"/>
                <w:sz w:val="20"/>
              </w:rPr>
            </w:pPr>
          </w:p>
        </w:tc>
        <w:tc>
          <w:tcPr>
            <w:tcW w:w="1800" w:type="dxa"/>
          </w:tcPr>
          <w:p w14:paraId="0B8CC5F0" w14:textId="77777777" w:rsidR="000C11D8" w:rsidRDefault="000C11D8">
            <w:pPr>
              <w:pStyle w:val="TableParagraph"/>
              <w:rPr>
                <w:rFonts w:ascii="Times New Roman"/>
                <w:sz w:val="20"/>
              </w:rPr>
            </w:pPr>
          </w:p>
        </w:tc>
      </w:tr>
    </w:tbl>
    <w:p w14:paraId="2F5836CF" w14:textId="77777777" w:rsidR="000C11D8" w:rsidRDefault="004D7FD2">
      <w:pPr>
        <w:pStyle w:val="Titre6"/>
        <w:spacing w:before="2"/>
      </w:pPr>
      <w:r>
        <w:t>NOTA</w:t>
      </w:r>
      <w:r>
        <w:rPr>
          <w:spacing w:val="-7"/>
        </w:rPr>
        <w:t xml:space="preserve"> </w:t>
      </w:r>
      <w:r>
        <w:t>:</w:t>
      </w:r>
      <w:r>
        <w:rPr>
          <w:spacing w:val="-5"/>
        </w:rPr>
        <w:t xml:space="preserve"> </w:t>
      </w:r>
      <w:r>
        <w:t>Distinguer</w:t>
      </w:r>
      <w:r>
        <w:rPr>
          <w:spacing w:val="-7"/>
        </w:rPr>
        <w:t xml:space="preserve"> </w:t>
      </w:r>
      <w:r>
        <w:t>chaque</w:t>
      </w:r>
      <w:r>
        <w:rPr>
          <w:spacing w:val="-4"/>
        </w:rPr>
        <w:t xml:space="preserve"> </w:t>
      </w:r>
      <w:r>
        <w:t>prestation</w:t>
      </w:r>
      <w:r>
        <w:rPr>
          <w:spacing w:val="-6"/>
        </w:rPr>
        <w:t xml:space="preserve"> </w:t>
      </w:r>
      <w:r>
        <w:t>(Une</w:t>
      </w:r>
      <w:r>
        <w:rPr>
          <w:spacing w:val="-5"/>
        </w:rPr>
        <w:t xml:space="preserve"> </w:t>
      </w:r>
      <w:r>
        <w:t>ligne</w:t>
      </w:r>
      <w:r>
        <w:rPr>
          <w:spacing w:val="-6"/>
        </w:rPr>
        <w:t xml:space="preserve"> </w:t>
      </w:r>
      <w:r>
        <w:t>par</w:t>
      </w:r>
      <w:r>
        <w:rPr>
          <w:spacing w:val="-5"/>
        </w:rPr>
        <w:t xml:space="preserve"> </w:t>
      </w:r>
      <w:r>
        <w:t>prestation</w:t>
      </w:r>
      <w:r>
        <w:rPr>
          <w:spacing w:val="-6"/>
        </w:rPr>
        <w:t xml:space="preserve"> </w:t>
      </w:r>
      <w:r>
        <w:t>et</w:t>
      </w:r>
      <w:r>
        <w:rPr>
          <w:spacing w:val="-7"/>
        </w:rPr>
        <w:t xml:space="preserve"> </w:t>
      </w:r>
      <w:r>
        <w:t>non</w:t>
      </w:r>
      <w:r>
        <w:rPr>
          <w:spacing w:val="-4"/>
        </w:rPr>
        <w:t xml:space="preserve"> </w:t>
      </w:r>
      <w:r>
        <w:t>une</w:t>
      </w:r>
      <w:r>
        <w:rPr>
          <w:spacing w:val="-6"/>
        </w:rPr>
        <w:t xml:space="preserve"> </w:t>
      </w:r>
      <w:r>
        <w:t>ligne</w:t>
      </w:r>
      <w:r>
        <w:rPr>
          <w:spacing w:val="-6"/>
        </w:rPr>
        <w:t xml:space="preserve"> </w:t>
      </w:r>
      <w:r>
        <w:t>par</w:t>
      </w:r>
      <w:r>
        <w:rPr>
          <w:spacing w:val="-7"/>
        </w:rPr>
        <w:t xml:space="preserve"> </w:t>
      </w:r>
      <w:r>
        <w:rPr>
          <w:spacing w:val="-2"/>
        </w:rPr>
        <w:t>entreprise).</w:t>
      </w:r>
    </w:p>
    <w:sectPr w:rsidR="000C11D8">
      <w:footerReference w:type="default" r:id="rId18"/>
      <w:pgSz w:w="16850" w:h="11900" w:orient="landscape"/>
      <w:pgMar w:top="1080" w:right="992" w:bottom="1440" w:left="1133" w:header="0" w:footer="12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LYSIANE PICARD" w:date="2025-10-21T16:12:00Z" w:initials="LP">
    <w:p w14:paraId="7883BD13" w14:textId="138F1000" w:rsidR="00393484" w:rsidRDefault="00393484">
      <w:pPr>
        <w:pStyle w:val="Commentaire"/>
      </w:pPr>
      <w:r>
        <w:rPr>
          <w:rStyle w:val="Marquedecommentaire"/>
        </w:rPr>
        <w:annotationRef/>
      </w:r>
      <w:r w:rsidR="004C1446">
        <w:t xml:space="preserve">Message à l’attention des candidats : </w:t>
      </w:r>
      <w:r>
        <w:t>Merci de reporter ici le montant de votre offre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83BD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B00A25" w16cex:dateUtc="2025-10-17T12:04:00Z"/>
  <w16cex:commentExtensible w16cex:durableId="4C518D2D" w16cex:dateUtc="2025-10-21T12:51:00Z"/>
  <w16cex:commentExtensible w16cex:durableId="4F9CCF32" w16cex:dateUtc="2025-10-21T12:54:00Z"/>
  <w16cex:commentExtensible w16cex:durableId="78B0D496" w16cex:dateUtc="2025-10-21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83BD13" w16cid:durableId="2CA22F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12A8F" w14:textId="77777777" w:rsidR="00841203" w:rsidRDefault="00841203">
      <w:r>
        <w:separator/>
      </w:r>
    </w:p>
  </w:endnote>
  <w:endnote w:type="continuationSeparator" w:id="0">
    <w:p w14:paraId="36C9BDFF" w14:textId="77777777" w:rsidR="00841203" w:rsidRDefault="0084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E88B" w14:textId="77777777" w:rsidR="00841203" w:rsidRDefault="00841203">
    <w:pPr>
      <w:spacing w:line="240" w:lineRule="exact"/>
    </w:pPr>
  </w:p>
  <w:tbl>
    <w:tblPr>
      <w:tblW w:w="0" w:type="auto"/>
      <w:tblLayout w:type="fixed"/>
      <w:tblLook w:val="04A0" w:firstRow="1" w:lastRow="0" w:firstColumn="1" w:lastColumn="0" w:noHBand="0" w:noVBand="1"/>
    </w:tblPr>
    <w:tblGrid>
      <w:gridCol w:w="5220"/>
      <w:gridCol w:w="4400"/>
    </w:tblGrid>
    <w:tr w:rsidR="00841203" w14:paraId="6FD469F7" w14:textId="77777777">
      <w:trPr>
        <w:trHeight w:val="245"/>
      </w:trPr>
      <w:tc>
        <w:tcPr>
          <w:tcW w:w="5220" w:type="dxa"/>
          <w:tcMar>
            <w:top w:w="0" w:type="dxa"/>
            <w:left w:w="0" w:type="dxa"/>
            <w:bottom w:w="0" w:type="dxa"/>
            <w:right w:w="0" w:type="dxa"/>
          </w:tcMar>
          <w:vAlign w:val="center"/>
        </w:tcPr>
        <w:p w14:paraId="105BE8ED" w14:textId="543DA345" w:rsidR="00841203" w:rsidRDefault="00841203">
          <w:pPr>
            <w:pStyle w:val="PiedDePage0"/>
            <w:rPr>
              <w:color w:val="000000"/>
              <w:lang w:val="fr-FR"/>
            </w:rPr>
          </w:pPr>
          <w:r>
            <w:rPr>
              <w:color w:val="000000"/>
              <w:lang w:val="fr-FR"/>
            </w:rPr>
            <w:t>Consultation n°25PIA046</w:t>
          </w:r>
        </w:p>
      </w:tc>
      <w:tc>
        <w:tcPr>
          <w:tcW w:w="4400" w:type="dxa"/>
          <w:tcMar>
            <w:top w:w="0" w:type="dxa"/>
            <w:left w:w="0" w:type="dxa"/>
            <w:bottom w:w="0" w:type="dxa"/>
            <w:right w:w="0" w:type="dxa"/>
          </w:tcMar>
          <w:vAlign w:val="center"/>
        </w:tcPr>
        <w:p w14:paraId="31038A11" w14:textId="77777777" w:rsidR="00841203" w:rsidRDefault="00841203">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C16E" w14:textId="77777777" w:rsidR="00841203" w:rsidRDefault="00841203">
    <w:pPr>
      <w:pStyle w:val="Corpsdetexte"/>
      <w:spacing w:line="14" w:lineRule="auto"/>
    </w:pPr>
    <w:r>
      <w:rPr>
        <w:noProof/>
      </w:rPr>
      <mc:AlternateContent>
        <mc:Choice Requires="wps">
          <w:drawing>
            <wp:anchor distT="0" distB="0" distL="0" distR="0" simplePos="0" relativeHeight="487043584" behindDoc="1" locked="0" layoutInCell="1" allowOverlap="1" wp14:anchorId="6E645A51" wp14:editId="088945D7">
              <wp:simplePos x="0" y="0"/>
              <wp:positionH relativeFrom="margin">
                <wp:align>left</wp:align>
              </wp:positionH>
              <wp:positionV relativeFrom="bottomMargin">
                <wp:align>top</wp:align>
              </wp:positionV>
              <wp:extent cx="1600200" cy="17272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2720"/>
                      </a:xfrm>
                      <a:prstGeom prst="rect">
                        <a:avLst/>
                      </a:prstGeom>
                    </wps:spPr>
                    <wps:txbx>
                      <w:txbxContent>
                        <w:p w14:paraId="03406760" w14:textId="560061FD" w:rsidR="00841203" w:rsidRDefault="00841203">
                          <w:pPr>
                            <w:pStyle w:val="Corpsdetexte"/>
                            <w:spacing w:before="19"/>
                            <w:ind w:left="20"/>
                          </w:pPr>
                          <w:r>
                            <w:t>Consultation</w:t>
                          </w:r>
                          <w:r>
                            <w:rPr>
                              <w:spacing w:val="-11"/>
                            </w:rPr>
                            <w:t xml:space="preserve"> </w:t>
                          </w:r>
                          <w:r>
                            <w:t>n°:</w:t>
                          </w:r>
                          <w:r>
                            <w:rPr>
                              <w:spacing w:val="-10"/>
                            </w:rPr>
                            <w:t xml:space="preserve"> </w:t>
                          </w:r>
                          <w:r>
                            <w:t>25PIA046</w:t>
                          </w:r>
                        </w:p>
                      </w:txbxContent>
                    </wps:txbx>
                    <wps:bodyPr wrap="square" lIns="0" tIns="0" rIns="0" bIns="0" rtlCol="0">
                      <a:noAutofit/>
                    </wps:bodyPr>
                  </wps:wsp>
                </a:graphicData>
              </a:graphic>
              <wp14:sizeRelH relativeFrom="margin">
                <wp14:pctWidth>0</wp14:pctWidth>
              </wp14:sizeRelH>
            </wp:anchor>
          </w:drawing>
        </mc:Choice>
        <mc:Fallback>
          <w:pict>
            <v:shapetype w14:anchorId="6E645A51" id="_x0000_t202" coordsize="21600,21600" o:spt="202" path="m,l,21600r21600,l21600,xe">
              <v:stroke joinstyle="miter"/>
              <v:path gradientshapeok="t" o:connecttype="rect"/>
            </v:shapetype>
            <v:shape id="Textbox 24" o:spid="_x0000_s1028" type="#_x0000_t202" style="position:absolute;margin-left:0;margin-top:0;width:126pt;height:13.6pt;z-index:-16272896;visibility:visible;mso-wrap-style:square;mso-width-percent:0;mso-wrap-distance-left:0;mso-wrap-distance-top:0;mso-wrap-distance-right:0;mso-wrap-distance-bottom:0;mso-position-horizontal:left;mso-position-horizontal-relative:margin;mso-position-vertical:top;mso-position-vertical-relative:bottom-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" filled="f" stroked="f">
              <v:textbox inset="0,0,0,0">
                <w:txbxContent>
                  <w:p w14:paraId="03406760" w14:textId="560061FD" w:rsidR="00841203" w:rsidRDefault="00841203">
                    <w:pPr>
                      <w:pStyle w:val="Corpsdetexte"/>
                      <w:spacing w:before="19"/>
                      <w:ind w:left="20"/>
                    </w:pPr>
                    <w:r>
                      <w:t>Consultation</w:t>
                    </w:r>
                    <w:r>
                      <w:rPr>
                        <w:spacing w:val="-11"/>
                      </w:rPr>
                      <w:t xml:space="preserve"> </w:t>
                    </w:r>
                    <w:r>
                      <w:t>n°:</w:t>
                    </w:r>
                    <w:r>
                      <w:rPr>
                        <w:spacing w:val="-10"/>
                      </w:rPr>
                      <w:t xml:space="preserve"> </w:t>
                    </w:r>
                    <w:r>
                      <w:t>25PIA046</w:t>
                    </w:r>
                  </w:p>
                </w:txbxContent>
              </v:textbox>
              <w10:wrap anchorx="margin" anchory="margin"/>
            </v:shape>
          </w:pict>
        </mc:Fallback>
      </mc:AlternateContent>
    </w:r>
    <w:r>
      <w:rPr>
        <w:noProof/>
      </w:rPr>
      <mc:AlternateContent>
        <mc:Choice Requires="wps">
          <w:drawing>
            <wp:anchor distT="0" distB="0" distL="0" distR="0" simplePos="0" relativeHeight="487044096" behindDoc="1" locked="0" layoutInCell="1" allowOverlap="1" wp14:anchorId="1847ECB8" wp14:editId="1A50FD74">
              <wp:simplePos x="0" y="0"/>
              <wp:positionH relativeFrom="page">
                <wp:posOffset>9144956</wp:posOffset>
              </wp:positionH>
              <wp:positionV relativeFrom="page">
                <wp:posOffset>6627469</wp:posOffset>
              </wp:positionV>
              <wp:extent cx="847090" cy="17272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7090" cy="172720"/>
                      </a:xfrm>
                      <a:prstGeom prst="rect">
                        <a:avLst/>
                      </a:prstGeom>
                    </wps:spPr>
                    <wps:txbx>
                      <w:txbxContent>
                        <w:p w14:paraId="69A38475" w14:textId="77777777" w:rsidR="00841203" w:rsidRDefault="00841203">
                          <w:pPr>
                            <w:pStyle w:val="Corpsdetexte"/>
                            <w:spacing w:before="19"/>
                            <w:ind w:left="20"/>
                          </w:pPr>
                          <w:r>
                            <w:t>Page</w:t>
                          </w:r>
                          <w:r>
                            <w:rPr>
                              <w:spacing w:val="-4"/>
                            </w:rPr>
                            <w:t xml:space="preserve"> </w:t>
                          </w:r>
                          <w:r>
                            <w:t>11</w:t>
                          </w:r>
                          <w:r>
                            <w:rPr>
                              <w:spacing w:val="-4"/>
                            </w:rPr>
                            <w:t xml:space="preserve"> </w:t>
                          </w:r>
                          <w:r>
                            <w:t>sur</w:t>
                          </w:r>
                          <w:r>
                            <w:rPr>
                              <w:spacing w:val="-4"/>
                            </w:rPr>
                            <w:t xml:space="preserve"> </w:t>
                          </w:r>
                          <w:r>
                            <w:rPr>
                              <w:spacing w:val="-5"/>
                            </w:rPr>
                            <w:t>11</w:t>
                          </w:r>
                        </w:p>
                      </w:txbxContent>
                    </wps:txbx>
                    <wps:bodyPr wrap="square" lIns="0" tIns="0" rIns="0" bIns="0" rtlCol="0">
                      <a:noAutofit/>
                    </wps:bodyPr>
                  </wps:wsp>
                </a:graphicData>
              </a:graphic>
            </wp:anchor>
          </w:drawing>
        </mc:Choice>
        <mc:Fallback>
          <w:pict>
            <v:shape w14:anchorId="1847ECB8" id="Textbox 25" o:spid="_x0000_s1029" type="#_x0000_t202" style="position:absolute;margin-left:720.1pt;margin-top:521.85pt;width:66.7pt;height:13.6pt;z-index:-16272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" filled="f" stroked="f">
              <v:textbox inset="0,0,0,0">
                <w:txbxContent>
                  <w:p w14:paraId="69A38475" w14:textId="77777777" w:rsidR="00841203" w:rsidRDefault="00841203">
                    <w:pPr>
                      <w:pStyle w:val="Corpsdetexte"/>
                      <w:spacing w:before="19"/>
                      <w:ind w:left="20"/>
                    </w:pPr>
                    <w:r>
                      <w:t>Page</w:t>
                    </w:r>
                    <w:r>
                      <w:rPr>
                        <w:spacing w:val="-4"/>
                      </w:rPr>
                      <w:t xml:space="preserve"> </w:t>
                    </w:r>
                    <w:r>
                      <w:t>11</w:t>
                    </w:r>
                    <w:r>
                      <w:rPr>
                        <w:spacing w:val="-4"/>
                      </w:rPr>
                      <w:t xml:space="preserve"> </w:t>
                    </w:r>
                    <w:r>
                      <w:t>sur</w:t>
                    </w:r>
                    <w:r>
                      <w:rPr>
                        <w:spacing w:val="-4"/>
                      </w:rPr>
                      <w:t xml:space="preserve"> </w:t>
                    </w:r>
                    <w:r>
                      <w:rPr>
                        <w:spacing w:val="-5"/>
                      </w:rPr>
                      <w:t>11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CB12" w14:textId="77777777" w:rsidR="00841203" w:rsidRDefault="00841203">
      <w:r>
        <w:separator/>
      </w:r>
    </w:p>
  </w:footnote>
  <w:footnote w:type="continuationSeparator" w:id="0">
    <w:p w14:paraId="148B3861" w14:textId="77777777" w:rsidR="00841203" w:rsidRDefault="00841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00ECF"/>
    <w:multiLevelType w:val="hybridMultilevel"/>
    <w:tmpl w:val="CD5282E0"/>
    <w:lvl w:ilvl="0" w:tplc="CB1EFA52">
      <w:start w:val="1"/>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F13515"/>
    <w:multiLevelType w:val="hybridMultilevel"/>
    <w:tmpl w:val="653E7126"/>
    <w:lvl w:ilvl="0" w:tplc="29BA1FA0">
      <w:start w:val="1"/>
      <w:numFmt w:val="decimal"/>
      <w:lvlText w:val="(%1)"/>
      <w:lvlJc w:val="left"/>
      <w:pPr>
        <w:ind w:left="457" w:hanging="298"/>
      </w:pPr>
      <w:rPr>
        <w:rFonts w:ascii="Trebuchet MS" w:eastAsia="Trebuchet MS" w:hAnsi="Trebuchet MS" w:cs="Trebuchet MS" w:hint="default"/>
        <w:b w:val="0"/>
        <w:bCs w:val="0"/>
        <w:i w:val="0"/>
        <w:iCs w:val="0"/>
        <w:spacing w:val="-1"/>
        <w:w w:val="100"/>
        <w:sz w:val="16"/>
        <w:szCs w:val="16"/>
        <w:lang w:val="fr-FR" w:eastAsia="en-US" w:bidi="ar-SA"/>
      </w:rPr>
    </w:lvl>
    <w:lvl w:ilvl="1" w:tplc="9F809D48">
      <w:numFmt w:val="bullet"/>
      <w:lvlText w:val="-"/>
      <w:lvlJc w:val="left"/>
      <w:pPr>
        <w:ind w:left="1417" w:hanging="132"/>
      </w:pPr>
      <w:rPr>
        <w:rFonts w:ascii="Trebuchet MS" w:eastAsia="Trebuchet MS" w:hAnsi="Trebuchet MS" w:cs="Trebuchet MS" w:hint="default"/>
        <w:b w:val="0"/>
        <w:bCs w:val="0"/>
        <w:i w:val="0"/>
        <w:iCs w:val="0"/>
        <w:spacing w:val="0"/>
        <w:w w:val="99"/>
        <w:sz w:val="20"/>
        <w:szCs w:val="20"/>
        <w:lang w:val="fr-FR" w:eastAsia="en-US" w:bidi="ar-SA"/>
      </w:rPr>
    </w:lvl>
    <w:lvl w:ilvl="2" w:tplc="42CE241A">
      <w:numFmt w:val="bullet"/>
      <w:lvlText w:val="•"/>
      <w:lvlJc w:val="left"/>
      <w:pPr>
        <w:ind w:left="2363" w:hanging="132"/>
      </w:pPr>
      <w:rPr>
        <w:rFonts w:hint="default"/>
        <w:lang w:val="fr-FR" w:eastAsia="en-US" w:bidi="ar-SA"/>
      </w:rPr>
    </w:lvl>
    <w:lvl w:ilvl="3" w:tplc="3F4A75FA">
      <w:numFmt w:val="bullet"/>
      <w:lvlText w:val="•"/>
      <w:lvlJc w:val="left"/>
      <w:pPr>
        <w:ind w:left="3307" w:hanging="132"/>
      </w:pPr>
      <w:rPr>
        <w:rFonts w:hint="default"/>
        <w:lang w:val="fr-FR" w:eastAsia="en-US" w:bidi="ar-SA"/>
      </w:rPr>
    </w:lvl>
    <w:lvl w:ilvl="4" w:tplc="6062E534">
      <w:numFmt w:val="bullet"/>
      <w:lvlText w:val="•"/>
      <w:lvlJc w:val="left"/>
      <w:pPr>
        <w:ind w:left="4251" w:hanging="132"/>
      </w:pPr>
      <w:rPr>
        <w:rFonts w:hint="default"/>
        <w:lang w:val="fr-FR" w:eastAsia="en-US" w:bidi="ar-SA"/>
      </w:rPr>
    </w:lvl>
    <w:lvl w:ilvl="5" w:tplc="7AE87D0E">
      <w:numFmt w:val="bullet"/>
      <w:lvlText w:val="•"/>
      <w:lvlJc w:val="left"/>
      <w:pPr>
        <w:ind w:left="5195" w:hanging="132"/>
      </w:pPr>
      <w:rPr>
        <w:rFonts w:hint="default"/>
        <w:lang w:val="fr-FR" w:eastAsia="en-US" w:bidi="ar-SA"/>
      </w:rPr>
    </w:lvl>
    <w:lvl w:ilvl="6" w:tplc="F5DA6A72">
      <w:numFmt w:val="bullet"/>
      <w:lvlText w:val="•"/>
      <w:lvlJc w:val="left"/>
      <w:pPr>
        <w:ind w:left="6139" w:hanging="132"/>
      </w:pPr>
      <w:rPr>
        <w:rFonts w:hint="default"/>
        <w:lang w:val="fr-FR" w:eastAsia="en-US" w:bidi="ar-SA"/>
      </w:rPr>
    </w:lvl>
    <w:lvl w:ilvl="7" w:tplc="38766628">
      <w:numFmt w:val="bullet"/>
      <w:lvlText w:val="•"/>
      <w:lvlJc w:val="left"/>
      <w:pPr>
        <w:ind w:left="7083" w:hanging="132"/>
      </w:pPr>
      <w:rPr>
        <w:rFonts w:hint="default"/>
        <w:lang w:val="fr-FR" w:eastAsia="en-US" w:bidi="ar-SA"/>
      </w:rPr>
    </w:lvl>
    <w:lvl w:ilvl="8" w:tplc="A550897A">
      <w:numFmt w:val="bullet"/>
      <w:lvlText w:val="•"/>
      <w:lvlJc w:val="left"/>
      <w:pPr>
        <w:ind w:left="8027" w:hanging="132"/>
      </w:pPr>
      <w:rPr>
        <w:rFonts w:hint="default"/>
        <w:lang w:val="fr-FR" w:eastAsia="en-US" w:bidi="ar-SA"/>
      </w:rPr>
    </w:lvl>
  </w:abstractNum>
  <w:abstractNum w:abstractNumId="2" w15:restartNumberingAfterBreak="0">
    <w:nsid w:val="3AAE5732"/>
    <w:multiLevelType w:val="multilevel"/>
    <w:tmpl w:val="BD0AAFDE"/>
    <w:lvl w:ilvl="0">
      <w:start w:val="1"/>
      <w:numFmt w:val="decimal"/>
      <w:lvlText w:val="%1"/>
      <w:lvlJc w:val="left"/>
      <w:pPr>
        <w:ind w:left="337" w:hanging="197"/>
      </w:pPr>
      <w:rPr>
        <w:rFonts w:ascii="Trebuchet MS" w:eastAsia="Trebuchet MS" w:hAnsi="Trebuchet MS" w:cs="Trebuchet MS" w:hint="default"/>
        <w:b w:val="0"/>
        <w:bCs w:val="0"/>
        <w:i w:val="0"/>
        <w:iCs w:val="0"/>
        <w:spacing w:val="0"/>
        <w:w w:val="100"/>
        <w:sz w:val="24"/>
        <w:szCs w:val="24"/>
        <w:lang w:val="fr-FR" w:eastAsia="en-US" w:bidi="ar-SA"/>
      </w:rPr>
    </w:lvl>
    <w:lvl w:ilvl="1">
      <w:start w:val="1"/>
      <w:numFmt w:val="decimal"/>
      <w:lvlText w:val="%1.%2"/>
      <w:lvlJc w:val="left"/>
      <w:pPr>
        <w:ind w:left="791" w:hanging="411"/>
      </w:pPr>
      <w:rPr>
        <w:rFonts w:ascii="Trebuchet MS" w:eastAsia="Trebuchet MS" w:hAnsi="Trebuchet MS" w:cs="Trebuchet MS" w:hint="default"/>
        <w:b w:val="0"/>
        <w:bCs w:val="0"/>
        <w:i w:val="0"/>
        <w:iCs w:val="0"/>
        <w:spacing w:val="-1"/>
        <w:w w:val="100"/>
        <w:sz w:val="24"/>
        <w:szCs w:val="24"/>
        <w:lang w:val="fr-FR" w:eastAsia="en-US" w:bidi="ar-SA"/>
      </w:rPr>
    </w:lvl>
    <w:lvl w:ilvl="2">
      <w:numFmt w:val="bullet"/>
      <w:lvlText w:val="•"/>
      <w:lvlJc w:val="left"/>
      <w:pPr>
        <w:ind w:left="1812" w:hanging="411"/>
      </w:pPr>
      <w:rPr>
        <w:rFonts w:hint="default"/>
        <w:lang w:val="fr-FR" w:eastAsia="en-US" w:bidi="ar-SA"/>
      </w:rPr>
    </w:lvl>
    <w:lvl w:ilvl="3">
      <w:numFmt w:val="bullet"/>
      <w:lvlText w:val="•"/>
      <w:lvlJc w:val="left"/>
      <w:pPr>
        <w:ind w:left="2825" w:hanging="411"/>
      </w:pPr>
      <w:rPr>
        <w:rFonts w:hint="default"/>
        <w:lang w:val="fr-FR" w:eastAsia="en-US" w:bidi="ar-SA"/>
      </w:rPr>
    </w:lvl>
    <w:lvl w:ilvl="4">
      <w:numFmt w:val="bullet"/>
      <w:lvlText w:val="•"/>
      <w:lvlJc w:val="left"/>
      <w:pPr>
        <w:ind w:left="3838" w:hanging="411"/>
      </w:pPr>
      <w:rPr>
        <w:rFonts w:hint="default"/>
        <w:lang w:val="fr-FR" w:eastAsia="en-US" w:bidi="ar-SA"/>
      </w:rPr>
    </w:lvl>
    <w:lvl w:ilvl="5">
      <w:numFmt w:val="bullet"/>
      <w:lvlText w:val="•"/>
      <w:lvlJc w:val="left"/>
      <w:pPr>
        <w:ind w:left="4851" w:hanging="411"/>
      </w:pPr>
      <w:rPr>
        <w:rFonts w:hint="default"/>
        <w:lang w:val="fr-FR" w:eastAsia="en-US" w:bidi="ar-SA"/>
      </w:rPr>
    </w:lvl>
    <w:lvl w:ilvl="6">
      <w:numFmt w:val="bullet"/>
      <w:lvlText w:val="•"/>
      <w:lvlJc w:val="left"/>
      <w:pPr>
        <w:ind w:left="5864" w:hanging="411"/>
      </w:pPr>
      <w:rPr>
        <w:rFonts w:hint="default"/>
        <w:lang w:val="fr-FR" w:eastAsia="en-US" w:bidi="ar-SA"/>
      </w:rPr>
    </w:lvl>
    <w:lvl w:ilvl="7">
      <w:numFmt w:val="bullet"/>
      <w:lvlText w:val="•"/>
      <w:lvlJc w:val="left"/>
      <w:pPr>
        <w:ind w:left="6876" w:hanging="411"/>
      </w:pPr>
      <w:rPr>
        <w:rFonts w:hint="default"/>
        <w:lang w:val="fr-FR" w:eastAsia="en-US" w:bidi="ar-SA"/>
      </w:rPr>
    </w:lvl>
    <w:lvl w:ilvl="8">
      <w:numFmt w:val="bullet"/>
      <w:lvlText w:val="•"/>
      <w:lvlJc w:val="left"/>
      <w:pPr>
        <w:ind w:left="7889" w:hanging="411"/>
      </w:pPr>
      <w:rPr>
        <w:rFonts w:hint="default"/>
        <w:lang w:val="fr-FR" w:eastAsia="en-US" w:bidi="ar-SA"/>
      </w:rPr>
    </w:lvl>
  </w:abstractNum>
  <w:abstractNum w:abstractNumId="3" w15:restartNumberingAfterBreak="0">
    <w:nsid w:val="3FE5690A"/>
    <w:multiLevelType w:val="hybridMultilevel"/>
    <w:tmpl w:val="C7326A94"/>
    <w:lvl w:ilvl="0" w:tplc="511AB308">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1" w:tplc="DB0C0D8A">
      <w:numFmt w:val="bullet"/>
      <w:lvlText w:val="-"/>
      <w:lvlJc w:val="left"/>
      <w:pPr>
        <w:ind w:left="3251" w:hanging="132"/>
      </w:pPr>
      <w:rPr>
        <w:rFonts w:ascii="Trebuchet MS" w:eastAsia="Trebuchet MS" w:hAnsi="Trebuchet MS" w:cs="Trebuchet MS" w:hint="default"/>
        <w:b w:val="0"/>
        <w:bCs w:val="0"/>
        <w:i w:val="0"/>
        <w:iCs w:val="0"/>
        <w:spacing w:val="0"/>
        <w:w w:val="99"/>
        <w:sz w:val="20"/>
        <w:szCs w:val="20"/>
        <w:lang w:val="fr-FR" w:eastAsia="en-US" w:bidi="ar-SA"/>
      </w:rPr>
    </w:lvl>
    <w:lvl w:ilvl="2" w:tplc="C080A60C">
      <w:numFmt w:val="bullet"/>
      <w:lvlText w:val="•"/>
      <w:lvlJc w:val="left"/>
      <w:pPr>
        <w:ind w:left="1990" w:hanging="132"/>
      </w:pPr>
      <w:rPr>
        <w:rFonts w:hint="default"/>
        <w:lang w:val="fr-FR" w:eastAsia="en-US" w:bidi="ar-SA"/>
      </w:rPr>
    </w:lvl>
    <w:lvl w:ilvl="3" w:tplc="C7FA6D84">
      <w:numFmt w:val="bullet"/>
      <w:lvlText w:val="•"/>
      <w:lvlJc w:val="left"/>
      <w:pPr>
        <w:ind w:left="2981" w:hanging="132"/>
      </w:pPr>
      <w:rPr>
        <w:rFonts w:hint="default"/>
        <w:lang w:val="fr-FR" w:eastAsia="en-US" w:bidi="ar-SA"/>
      </w:rPr>
    </w:lvl>
    <w:lvl w:ilvl="4" w:tplc="B8E4AF76">
      <w:numFmt w:val="bullet"/>
      <w:lvlText w:val="•"/>
      <w:lvlJc w:val="left"/>
      <w:pPr>
        <w:ind w:left="3971" w:hanging="132"/>
      </w:pPr>
      <w:rPr>
        <w:rFonts w:hint="default"/>
        <w:lang w:val="fr-FR" w:eastAsia="en-US" w:bidi="ar-SA"/>
      </w:rPr>
    </w:lvl>
    <w:lvl w:ilvl="5" w:tplc="D102B778">
      <w:numFmt w:val="bullet"/>
      <w:lvlText w:val="•"/>
      <w:lvlJc w:val="left"/>
      <w:pPr>
        <w:ind w:left="4962" w:hanging="132"/>
      </w:pPr>
      <w:rPr>
        <w:rFonts w:hint="default"/>
        <w:lang w:val="fr-FR" w:eastAsia="en-US" w:bidi="ar-SA"/>
      </w:rPr>
    </w:lvl>
    <w:lvl w:ilvl="6" w:tplc="FFBEB172">
      <w:numFmt w:val="bullet"/>
      <w:lvlText w:val="•"/>
      <w:lvlJc w:val="left"/>
      <w:pPr>
        <w:ind w:left="5952" w:hanging="132"/>
      </w:pPr>
      <w:rPr>
        <w:rFonts w:hint="default"/>
        <w:lang w:val="fr-FR" w:eastAsia="en-US" w:bidi="ar-SA"/>
      </w:rPr>
    </w:lvl>
    <w:lvl w:ilvl="7" w:tplc="EFD686A4">
      <w:numFmt w:val="bullet"/>
      <w:lvlText w:val="•"/>
      <w:lvlJc w:val="left"/>
      <w:pPr>
        <w:ind w:left="6943" w:hanging="132"/>
      </w:pPr>
      <w:rPr>
        <w:rFonts w:hint="default"/>
        <w:lang w:val="fr-FR" w:eastAsia="en-US" w:bidi="ar-SA"/>
      </w:rPr>
    </w:lvl>
    <w:lvl w:ilvl="8" w:tplc="D6AAD2FC">
      <w:numFmt w:val="bullet"/>
      <w:lvlText w:val="•"/>
      <w:lvlJc w:val="left"/>
      <w:pPr>
        <w:ind w:left="7934" w:hanging="132"/>
      </w:pPr>
      <w:rPr>
        <w:rFonts w:hint="default"/>
        <w:lang w:val="fr-FR" w:eastAsia="en-US" w:bidi="ar-SA"/>
      </w:rPr>
    </w:lvl>
  </w:abstractNum>
  <w:abstractNum w:abstractNumId="4" w15:restartNumberingAfterBreak="0">
    <w:nsid w:val="46CB163F"/>
    <w:multiLevelType w:val="hybridMultilevel"/>
    <w:tmpl w:val="5154926A"/>
    <w:lvl w:ilvl="0" w:tplc="573E7328">
      <w:numFmt w:val="bullet"/>
      <w:lvlText w:val="-"/>
      <w:lvlJc w:val="left"/>
      <w:pPr>
        <w:ind w:left="424" w:hanging="284"/>
      </w:pPr>
      <w:rPr>
        <w:rFonts w:ascii="Trebuchet MS" w:eastAsia="Trebuchet MS" w:hAnsi="Trebuchet MS" w:cs="Trebuchet MS" w:hint="default"/>
        <w:b w:val="0"/>
        <w:bCs w:val="0"/>
        <w:i w:val="0"/>
        <w:iCs w:val="0"/>
        <w:spacing w:val="0"/>
        <w:w w:val="99"/>
        <w:sz w:val="20"/>
        <w:szCs w:val="20"/>
        <w:lang w:val="fr-FR" w:eastAsia="en-US" w:bidi="ar-SA"/>
      </w:rPr>
    </w:lvl>
    <w:lvl w:ilvl="1" w:tplc="510A5D6C">
      <w:numFmt w:val="bullet"/>
      <w:lvlText w:val="•"/>
      <w:lvlJc w:val="left"/>
      <w:pPr>
        <w:ind w:left="1369" w:hanging="284"/>
      </w:pPr>
      <w:rPr>
        <w:rFonts w:hint="default"/>
        <w:lang w:val="fr-FR" w:eastAsia="en-US" w:bidi="ar-SA"/>
      </w:rPr>
    </w:lvl>
    <w:lvl w:ilvl="2" w:tplc="781EA550">
      <w:numFmt w:val="bullet"/>
      <w:lvlText w:val="•"/>
      <w:lvlJc w:val="left"/>
      <w:pPr>
        <w:ind w:left="2319" w:hanging="284"/>
      </w:pPr>
      <w:rPr>
        <w:rFonts w:hint="default"/>
        <w:lang w:val="fr-FR" w:eastAsia="en-US" w:bidi="ar-SA"/>
      </w:rPr>
    </w:lvl>
    <w:lvl w:ilvl="3" w:tplc="89EA6FAC">
      <w:numFmt w:val="bullet"/>
      <w:lvlText w:val="•"/>
      <w:lvlJc w:val="left"/>
      <w:pPr>
        <w:ind w:left="3268" w:hanging="284"/>
      </w:pPr>
      <w:rPr>
        <w:rFonts w:hint="default"/>
        <w:lang w:val="fr-FR" w:eastAsia="en-US" w:bidi="ar-SA"/>
      </w:rPr>
    </w:lvl>
    <w:lvl w:ilvl="4" w:tplc="89E6A00C">
      <w:numFmt w:val="bullet"/>
      <w:lvlText w:val="•"/>
      <w:lvlJc w:val="left"/>
      <w:pPr>
        <w:ind w:left="4218" w:hanging="284"/>
      </w:pPr>
      <w:rPr>
        <w:rFonts w:hint="default"/>
        <w:lang w:val="fr-FR" w:eastAsia="en-US" w:bidi="ar-SA"/>
      </w:rPr>
    </w:lvl>
    <w:lvl w:ilvl="5" w:tplc="83548BF6">
      <w:numFmt w:val="bullet"/>
      <w:lvlText w:val="•"/>
      <w:lvlJc w:val="left"/>
      <w:pPr>
        <w:ind w:left="5167" w:hanging="284"/>
      </w:pPr>
      <w:rPr>
        <w:rFonts w:hint="default"/>
        <w:lang w:val="fr-FR" w:eastAsia="en-US" w:bidi="ar-SA"/>
      </w:rPr>
    </w:lvl>
    <w:lvl w:ilvl="6" w:tplc="F93619EC">
      <w:numFmt w:val="bullet"/>
      <w:lvlText w:val="•"/>
      <w:lvlJc w:val="left"/>
      <w:pPr>
        <w:ind w:left="6117" w:hanging="284"/>
      </w:pPr>
      <w:rPr>
        <w:rFonts w:hint="default"/>
        <w:lang w:val="fr-FR" w:eastAsia="en-US" w:bidi="ar-SA"/>
      </w:rPr>
    </w:lvl>
    <w:lvl w:ilvl="7" w:tplc="FC32CA9C">
      <w:numFmt w:val="bullet"/>
      <w:lvlText w:val="•"/>
      <w:lvlJc w:val="left"/>
      <w:pPr>
        <w:ind w:left="7066" w:hanging="284"/>
      </w:pPr>
      <w:rPr>
        <w:rFonts w:hint="default"/>
        <w:lang w:val="fr-FR" w:eastAsia="en-US" w:bidi="ar-SA"/>
      </w:rPr>
    </w:lvl>
    <w:lvl w:ilvl="8" w:tplc="75DE4868">
      <w:numFmt w:val="bullet"/>
      <w:lvlText w:val="•"/>
      <w:lvlJc w:val="left"/>
      <w:pPr>
        <w:ind w:left="8016" w:hanging="284"/>
      </w:pPr>
      <w:rPr>
        <w:rFonts w:hint="default"/>
        <w:lang w:val="fr-FR" w:eastAsia="en-US" w:bidi="ar-SA"/>
      </w:rPr>
    </w:lvl>
  </w:abstractNum>
  <w:abstractNum w:abstractNumId="5" w15:restartNumberingAfterBreak="0">
    <w:nsid w:val="62871823"/>
    <w:multiLevelType w:val="hybridMultilevel"/>
    <w:tmpl w:val="6A7A4A5E"/>
    <w:lvl w:ilvl="0" w:tplc="4FB0A452">
      <w:start w:val="1"/>
      <w:numFmt w:val="decimal"/>
      <w:lvlText w:val="(%1)"/>
      <w:lvlJc w:val="left"/>
      <w:pPr>
        <w:ind w:left="457" w:hanging="298"/>
      </w:pPr>
      <w:rPr>
        <w:rFonts w:ascii="Trebuchet MS" w:eastAsia="Trebuchet MS" w:hAnsi="Trebuchet MS" w:cs="Trebuchet MS" w:hint="default"/>
        <w:b w:val="0"/>
        <w:bCs w:val="0"/>
        <w:i w:val="0"/>
        <w:iCs w:val="0"/>
        <w:spacing w:val="-1"/>
        <w:w w:val="100"/>
        <w:sz w:val="16"/>
        <w:szCs w:val="16"/>
        <w:lang w:val="fr-FR" w:eastAsia="en-US" w:bidi="ar-SA"/>
      </w:rPr>
    </w:lvl>
    <w:lvl w:ilvl="1" w:tplc="7792C29E">
      <w:numFmt w:val="bullet"/>
      <w:lvlText w:val=""/>
      <w:lvlJc w:val="left"/>
      <w:pPr>
        <w:ind w:left="707" w:hanging="284"/>
      </w:pPr>
      <w:rPr>
        <w:rFonts w:ascii="Symbol" w:eastAsia="Symbol" w:hAnsi="Symbol" w:cs="Symbol" w:hint="default"/>
        <w:b w:val="0"/>
        <w:bCs w:val="0"/>
        <w:i w:val="0"/>
        <w:iCs w:val="0"/>
        <w:spacing w:val="0"/>
        <w:w w:val="99"/>
        <w:sz w:val="20"/>
        <w:szCs w:val="20"/>
        <w:lang w:val="fr-FR" w:eastAsia="en-US" w:bidi="ar-SA"/>
      </w:rPr>
    </w:lvl>
    <w:lvl w:ilvl="2" w:tplc="9F5890CA">
      <w:numFmt w:val="bullet"/>
      <w:lvlText w:val="•"/>
      <w:lvlJc w:val="left"/>
      <w:pPr>
        <w:ind w:left="1723" w:hanging="284"/>
      </w:pPr>
      <w:rPr>
        <w:rFonts w:hint="default"/>
        <w:lang w:val="fr-FR" w:eastAsia="en-US" w:bidi="ar-SA"/>
      </w:rPr>
    </w:lvl>
    <w:lvl w:ilvl="3" w:tplc="1F30D40A">
      <w:numFmt w:val="bullet"/>
      <w:lvlText w:val="•"/>
      <w:lvlJc w:val="left"/>
      <w:pPr>
        <w:ind w:left="2747" w:hanging="284"/>
      </w:pPr>
      <w:rPr>
        <w:rFonts w:hint="default"/>
        <w:lang w:val="fr-FR" w:eastAsia="en-US" w:bidi="ar-SA"/>
      </w:rPr>
    </w:lvl>
    <w:lvl w:ilvl="4" w:tplc="35AA0130">
      <w:numFmt w:val="bullet"/>
      <w:lvlText w:val="•"/>
      <w:lvlJc w:val="left"/>
      <w:pPr>
        <w:ind w:left="3771" w:hanging="284"/>
      </w:pPr>
      <w:rPr>
        <w:rFonts w:hint="default"/>
        <w:lang w:val="fr-FR" w:eastAsia="en-US" w:bidi="ar-SA"/>
      </w:rPr>
    </w:lvl>
    <w:lvl w:ilvl="5" w:tplc="008428E4">
      <w:numFmt w:val="bullet"/>
      <w:lvlText w:val="•"/>
      <w:lvlJc w:val="left"/>
      <w:pPr>
        <w:ind w:left="4795" w:hanging="284"/>
      </w:pPr>
      <w:rPr>
        <w:rFonts w:hint="default"/>
        <w:lang w:val="fr-FR" w:eastAsia="en-US" w:bidi="ar-SA"/>
      </w:rPr>
    </w:lvl>
    <w:lvl w:ilvl="6" w:tplc="3084AAAA">
      <w:numFmt w:val="bullet"/>
      <w:lvlText w:val="•"/>
      <w:lvlJc w:val="left"/>
      <w:pPr>
        <w:ind w:left="5819" w:hanging="284"/>
      </w:pPr>
      <w:rPr>
        <w:rFonts w:hint="default"/>
        <w:lang w:val="fr-FR" w:eastAsia="en-US" w:bidi="ar-SA"/>
      </w:rPr>
    </w:lvl>
    <w:lvl w:ilvl="7" w:tplc="A6A6D014">
      <w:numFmt w:val="bullet"/>
      <w:lvlText w:val="•"/>
      <w:lvlJc w:val="left"/>
      <w:pPr>
        <w:ind w:left="6843" w:hanging="284"/>
      </w:pPr>
      <w:rPr>
        <w:rFonts w:hint="default"/>
        <w:lang w:val="fr-FR" w:eastAsia="en-US" w:bidi="ar-SA"/>
      </w:rPr>
    </w:lvl>
    <w:lvl w:ilvl="8" w:tplc="399EB1D6">
      <w:numFmt w:val="bullet"/>
      <w:lvlText w:val="•"/>
      <w:lvlJc w:val="left"/>
      <w:pPr>
        <w:ind w:left="7867" w:hanging="284"/>
      </w:pPr>
      <w:rPr>
        <w:rFonts w:hint="default"/>
        <w:lang w:val="fr-FR" w:eastAsia="en-US" w:bidi="ar-SA"/>
      </w:rPr>
    </w:lvl>
  </w:abstractNum>
  <w:abstractNum w:abstractNumId="6" w15:restartNumberingAfterBreak="0">
    <w:nsid w:val="6B502FE4"/>
    <w:multiLevelType w:val="multilevel"/>
    <w:tmpl w:val="4B242876"/>
    <w:lvl w:ilvl="0">
      <w:start w:val="1"/>
      <w:numFmt w:val="decimal"/>
      <w:lvlText w:val="%1"/>
      <w:lvlJc w:val="left"/>
      <w:pPr>
        <w:ind w:left="409" w:hanging="250"/>
      </w:pPr>
      <w:rPr>
        <w:rFonts w:ascii="Trebuchet MS" w:eastAsia="Trebuchet MS" w:hAnsi="Trebuchet MS" w:cs="Trebuchet MS" w:hint="default"/>
        <w:b/>
        <w:bCs/>
        <w:i w:val="0"/>
        <w:iCs w:val="0"/>
        <w:spacing w:val="0"/>
        <w:w w:val="100"/>
        <w:sz w:val="28"/>
        <w:szCs w:val="28"/>
        <w:lang w:val="fr-FR" w:eastAsia="en-US" w:bidi="ar-SA"/>
      </w:rPr>
    </w:lvl>
    <w:lvl w:ilvl="1">
      <w:start w:val="1"/>
      <w:numFmt w:val="decimal"/>
      <w:lvlText w:val="%1.%2"/>
      <w:lvlJc w:val="left"/>
      <w:pPr>
        <w:ind w:left="507" w:hanging="368"/>
      </w:pPr>
      <w:rPr>
        <w:rFonts w:hint="default"/>
        <w:spacing w:val="-2"/>
        <w:w w:val="99"/>
        <w:lang w:val="fr-FR" w:eastAsia="en-US" w:bidi="ar-SA"/>
      </w:rPr>
    </w:lvl>
    <w:lvl w:ilvl="2">
      <w:numFmt w:val="bullet"/>
      <w:lvlText w:val="•"/>
      <w:lvlJc w:val="left"/>
      <w:pPr>
        <w:ind w:left="880" w:hanging="368"/>
      </w:pPr>
      <w:rPr>
        <w:rFonts w:hint="default"/>
        <w:lang w:val="fr-FR" w:eastAsia="en-US" w:bidi="ar-SA"/>
      </w:rPr>
    </w:lvl>
    <w:lvl w:ilvl="3">
      <w:numFmt w:val="bullet"/>
      <w:lvlText w:val="•"/>
      <w:lvlJc w:val="left"/>
      <w:pPr>
        <w:ind w:left="2009" w:hanging="368"/>
      </w:pPr>
      <w:rPr>
        <w:rFonts w:hint="default"/>
        <w:lang w:val="fr-FR" w:eastAsia="en-US" w:bidi="ar-SA"/>
      </w:rPr>
    </w:lvl>
    <w:lvl w:ilvl="4">
      <w:numFmt w:val="bullet"/>
      <w:lvlText w:val="•"/>
      <w:lvlJc w:val="left"/>
      <w:pPr>
        <w:ind w:left="3138" w:hanging="368"/>
      </w:pPr>
      <w:rPr>
        <w:rFonts w:hint="default"/>
        <w:lang w:val="fr-FR" w:eastAsia="en-US" w:bidi="ar-SA"/>
      </w:rPr>
    </w:lvl>
    <w:lvl w:ilvl="5">
      <w:numFmt w:val="bullet"/>
      <w:lvlText w:val="•"/>
      <w:lvlJc w:val="left"/>
      <w:pPr>
        <w:ind w:left="4268" w:hanging="368"/>
      </w:pPr>
      <w:rPr>
        <w:rFonts w:hint="default"/>
        <w:lang w:val="fr-FR" w:eastAsia="en-US" w:bidi="ar-SA"/>
      </w:rPr>
    </w:lvl>
    <w:lvl w:ilvl="6">
      <w:numFmt w:val="bullet"/>
      <w:lvlText w:val="•"/>
      <w:lvlJc w:val="left"/>
      <w:pPr>
        <w:ind w:left="5397" w:hanging="368"/>
      </w:pPr>
      <w:rPr>
        <w:rFonts w:hint="default"/>
        <w:lang w:val="fr-FR" w:eastAsia="en-US" w:bidi="ar-SA"/>
      </w:rPr>
    </w:lvl>
    <w:lvl w:ilvl="7">
      <w:numFmt w:val="bullet"/>
      <w:lvlText w:val="•"/>
      <w:lvlJc w:val="left"/>
      <w:pPr>
        <w:ind w:left="6527" w:hanging="368"/>
      </w:pPr>
      <w:rPr>
        <w:rFonts w:hint="default"/>
        <w:lang w:val="fr-FR" w:eastAsia="en-US" w:bidi="ar-SA"/>
      </w:rPr>
    </w:lvl>
    <w:lvl w:ilvl="8">
      <w:numFmt w:val="bullet"/>
      <w:lvlText w:val="•"/>
      <w:lvlJc w:val="left"/>
      <w:pPr>
        <w:ind w:left="7656" w:hanging="368"/>
      </w:pPr>
      <w:rPr>
        <w:rFonts w:hint="default"/>
        <w:lang w:val="fr-FR" w:eastAsia="en-US" w:bidi="ar-SA"/>
      </w:rPr>
    </w:lvl>
  </w:abstractNum>
  <w:abstractNum w:abstractNumId="7" w15:restartNumberingAfterBreak="0">
    <w:nsid w:val="78547F61"/>
    <w:multiLevelType w:val="hybridMultilevel"/>
    <w:tmpl w:val="321248D6"/>
    <w:lvl w:ilvl="0" w:tplc="77DCC084">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YSIANE PICARD">
    <w15:presenceInfo w15:providerId="AD" w15:userId="S-1-5-21-2901163039-3281240111-3707936290-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1D8"/>
    <w:rsid w:val="000003B2"/>
    <w:rsid w:val="00011D6F"/>
    <w:rsid w:val="00015416"/>
    <w:rsid w:val="000B2E44"/>
    <w:rsid w:val="000C11D8"/>
    <w:rsid w:val="000E7477"/>
    <w:rsid w:val="00121819"/>
    <w:rsid w:val="00125E92"/>
    <w:rsid w:val="001335A7"/>
    <w:rsid w:val="001A243D"/>
    <w:rsid w:val="001D6246"/>
    <w:rsid w:val="00271B29"/>
    <w:rsid w:val="00283722"/>
    <w:rsid w:val="002B5829"/>
    <w:rsid w:val="002E5F0D"/>
    <w:rsid w:val="00325595"/>
    <w:rsid w:val="00355920"/>
    <w:rsid w:val="00393484"/>
    <w:rsid w:val="003D1371"/>
    <w:rsid w:val="003E2939"/>
    <w:rsid w:val="003F01C1"/>
    <w:rsid w:val="003F4468"/>
    <w:rsid w:val="00425BFE"/>
    <w:rsid w:val="004315B5"/>
    <w:rsid w:val="00443AF9"/>
    <w:rsid w:val="004473F9"/>
    <w:rsid w:val="004A0379"/>
    <w:rsid w:val="004A4CA6"/>
    <w:rsid w:val="004A6C1F"/>
    <w:rsid w:val="004A7730"/>
    <w:rsid w:val="004B5D6A"/>
    <w:rsid w:val="004C1446"/>
    <w:rsid w:val="004D7FD2"/>
    <w:rsid w:val="004E14CC"/>
    <w:rsid w:val="00513ABE"/>
    <w:rsid w:val="00515556"/>
    <w:rsid w:val="005218F2"/>
    <w:rsid w:val="00554737"/>
    <w:rsid w:val="00576CFD"/>
    <w:rsid w:val="006249D9"/>
    <w:rsid w:val="00674DA3"/>
    <w:rsid w:val="006B640C"/>
    <w:rsid w:val="006D07AA"/>
    <w:rsid w:val="006D3C3E"/>
    <w:rsid w:val="006E6C46"/>
    <w:rsid w:val="007048AE"/>
    <w:rsid w:val="00715D82"/>
    <w:rsid w:val="0073270C"/>
    <w:rsid w:val="00764852"/>
    <w:rsid w:val="00777060"/>
    <w:rsid w:val="00833C10"/>
    <w:rsid w:val="00841203"/>
    <w:rsid w:val="00852A30"/>
    <w:rsid w:val="00895542"/>
    <w:rsid w:val="008F1C5D"/>
    <w:rsid w:val="00910937"/>
    <w:rsid w:val="00930C84"/>
    <w:rsid w:val="0097428C"/>
    <w:rsid w:val="009856F2"/>
    <w:rsid w:val="00995F6E"/>
    <w:rsid w:val="009A536A"/>
    <w:rsid w:val="009F53B7"/>
    <w:rsid w:val="00A05680"/>
    <w:rsid w:val="00A36F21"/>
    <w:rsid w:val="00A7054E"/>
    <w:rsid w:val="00AA64B9"/>
    <w:rsid w:val="00AD012D"/>
    <w:rsid w:val="00AE0C67"/>
    <w:rsid w:val="00AE50CA"/>
    <w:rsid w:val="00AF473E"/>
    <w:rsid w:val="00B00D88"/>
    <w:rsid w:val="00B166C3"/>
    <w:rsid w:val="00B23FC1"/>
    <w:rsid w:val="00B35B29"/>
    <w:rsid w:val="00B4469E"/>
    <w:rsid w:val="00B53E7A"/>
    <w:rsid w:val="00B60E33"/>
    <w:rsid w:val="00B759A4"/>
    <w:rsid w:val="00BB7132"/>
    <w:rsid w:val="00BD256F"/>
    <w:rsid w:val="00C14306"/>
    <w:rsid w:val="00C276EA"/>
    <w:rsid w:val="00C31ABC"/>
    <w:rsid w:val="00CB44CD"/>
    <w:rsid w:val="00CD3B54"/>
    <w:rsid w:val="00D01C9F"/>
    <w:rsid w:val="00D0542A"/>
    <w:rsid w:val="00D703B4"/>
    <w:rsid w:val="00D87FE9"/>
    <w:rsid w:val="00DA6161"/>
    <w:rsid w:val="00E07A14"/>
    <w:rsid w:val="00E24C8D"/>
    <w:rsid w:val="00E774E7"/>
    <w:rsid w:val="00EB5231"/>
    <w:rsid w:val="00EC5DA3"/>
    <w:rsid w:val="00EC6973"/>
    <w:rsid w:val="00EF1443"/>
    <w:rsid w:val="00F14265"/>
    <w:rsid w:val="00F16940"/>
    <w:rsid w:val="00F26DFE"/>
    <w:rsid w:val="00F44E55"/>
    <w:rsid w:val="00F56482"/>
    <w:rsid w:val="00F82898"/>
    <w:rsid w:val="00F846D6"/>
    <w:rsid w:val="00F96000"/>
    <w:rsid w:val="00FC0400"/>
    <w:rsid w:val="00FC1D88"/>
    <w:rsid w:val="00FF5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47BA"/>
  <w15:docId w15:val="{37E6CF1A-A381-4D58-AC26-087D5565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ind w:left="408" w:hanging="248"/>
      <w:outlineLvl w:val="0"/>
    </w:pPr>
    <w:rPr>
      <w:b/>
      <w:bCs/>
      <w:sz w:val="28"/>
      <w:szCs w:val="28"/>
    </w:rPr>
  </w:style>
  <w:style w:type="paragraph" w:styleId="Titre2">
    <w:name w:val="heading 2"/>
    <w:basedOn w:val="Normal"/>
    <w:uiPriority w:val="9"/>
    <w:unhideWhenUsed/>
    <w:qFormat/>
    <w:pPr>
      <w:ind w:left="881" w:hanging="441"/>
      <w:outlineLvl w:val="1"/>
    </w:pPr>
    <w:rPr>
      <w:b/>
      <w:bCs/>
      <w:sz w:val="24"/>
      <w:szCs w:val="24"/>
    </w:rPr>
  </w:style>
  <w:style w:type="paragraph" w:styleId="Titre3">
    <w:name w:val="heading 3"/>
    <w:basedOn w:val="Normal"/>
    <w:uiPriority w:val="9"/>
    <w:unhideWhenUsed/>
    <w:qFormat/>
    <w:pPr>
      <w:ind w:left="29" w:right="22"/>
      <w:jc w:val="center"/>
      <w:outlineLvl w:val="2"/>
    </w:pPr>
    <w:rPr>
      <w:sz w:val="24"/>
      <w:szCs w:val="24"/>
    </w:rPr>
  </w:style>
  <w:style w:type="paragraph" w:styleId="Titre4">
    <w:name w:val="heading 4"/>
    <w:basedOn w:val="Normal"/>
    <w:uiPriority w:val="9"/>
    <w:unhideWhenUsed/>
    <w:qFormat/>
    <w:pPr>
      <w:ind w:left="160"/>
      <w:outlineLvl w:val="3"/>
    </w:pPr>
    <w:rPr>
      <w:b/>
      <w:bCs/>
      <w:sz w:val="20"/>
      <w:szCs w:val="20"/>
      <w:u w:val="single" w:color="000000"/>
    </w:rPr>
  </w:style>
  <w:style w:type="paragraph" w:styleId="Titre5">
    <w:name w:val="heading 5"/>
    <w:basedOn w:val="Normal"/>
    <w:uiPriority w:val="9"/>
    <w:unhideWhenUsed/>
    <w:qFormat/>
    <w:pPr>
      <w:ind w:left="504" w:hanging="364"/>
      <w:outlineLvl w:val="4"/>
    </w:pPr>
    <w:rPr>
      <w:b/>
      <w:bCs/>
      <w:sz w:val="20"/>
      <w:szCs w:val="20"/>
    </w:rPr>
  </w:style>
  <w:style w:type="paragraph" w:styleId="Titre6">
    <w:name w:val="heading 6"/>
    <w:basedOn w:val="Normal"/>
    <w:uiPriority w:val="9"/>
    <w:unhideWhenUsed/>
    <w:qFormat/>
    <w:pPr>
      <w:spacing w:before="1"/>
      <w:ind w:left="79"/>
      <w:outlineLvl w:val="5"/>
    </w:pPr>
    <w:rPr>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line="278" w:lineRule="exact"/>
      <w:ind w:left="336" w:hanging="196"/>
    </w:pPr>
    <w:rPr>
      <w:sz w:val="24"/>
      <w:szCs w:val="24"/>
    </w:rPr>
  </w:style>
  <w:style w:type="paragraph" w:styleId="TM2">
    <w:name w:val="toc 2"/>
    <w:basedOn w:val="Normal"/>
    <w:uiPriority w:val="1"/>
    <w:qFormat/>
    <w:pPr>
      <w:spacing w:line="278" w:lineRule="exact"/>
      <w:ind w:left="789" w:hanging="409"/>
    </w:pPr>
    <w:rPr>
      <w:sz w:val="24"/>
      <w:szCs w:val="24"/>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336" w:hanging="248"/>
    </w:pPr>
  </w:style>
  <w:style w:type="paragraph" w:customStyle="1" w:styleId="TableParagraph">
    <w:name w:val="Table Paragraph"/>
    <w:basedOn w:val="Normal"/>
    <w:uiPriority w:val="1"/>
    <w:qFormat/>
  </w:style>
  <w:style w:type="paragraph" w:customStyle="1" w:styleId="ParagrapheIndent1">
    <w:name w:val="ParagrapheIndent1"/>
    <w:basedOn w:val="Normal"/>
    <w:next w:val="Normal"/>
    <w:qFormat/>
    <w:rsid w:val="00283722"/>
    <w:pPr>
      <w:widowControl/>
      <w:autoSpaceDE/>
      <w:autoSpaceDN/>
    </w:pPr>
    <w:rPr>
      <w:sz w:val="20"/>
      <w:szCs w:val="24"/>
      <w:lang w:val="en-US"/>
    </w:rPr>
  </w:style>
  <w:style w:type="character" w:styleId="Marquedecommentaire">
    <w:name w:val="annotation reference"/>
    <w:basedOn w:val="Policepardfaut"/>
    <w:uiPriority w:val="99"/>
    <w:semiHidden/>
    <w:unhideWhenUsed/>
    <w:rsid w:val="00283722"/>
    <w:rPr>
      <w:sz w:val="16"/>
      <w:szCs w:val="16"/>
    </w:rPr>
  </w:style>
  <w:style w:type="paragraph" w:styleId="Commentaire">
    <w:name w:val="annotation text"/>
    <w:basedOn w:val="Normal"/>
    <w:link w:val="CommentaireCar"/>
    <w:uiPriority w:val="99"/>
    <w:semiHidden/>
    <w:unhideWhenUsed/>
    <w:rsid w:val="00283722"/>
    <w:rPr>
      <w:sz w:val="20"/>
      <w:szCs w:val="20"/>
    </w:rPr>
  </w:style>
  <w:style w:type="character" w:customStyle="1" w:styleId="CommentaireCar">
    <w:name w:val="Commentaire Car"/>
    <w:basedOn w:val="Policepardfaut"/>
    <w:link w:val="Commentaire"/>
    <w:uiPriority w:val="99"/>
    <w:semiHidden/>
    <w:rsid w:val="00283722"/>
    <w:rPr>
      <w:rFonts w:ascii="Trebuchet MS" w:eastAsia="Trebuchet MS" w:hAnsi="Trebuchet MS" w:cs="Trebuchet MS"/>
      <w:sz w:val="20"/>
      <w:szCs w:val="20"/>
      <w:lang w:val="fr-FR"/>
    </w:rPr>
  </w:style>
  <w:style w:type="paragraph" w:styleId="Objetducommentaire">
    <w:name w:val="annotation subject"/>
    <w:basedOn w:val="Commentaire"/>
    <w:next w:val="Commentaire"/>
    <w:link w:val="ObjetducommentaireCar"/>
    <w:uiPriority w:val="99"/>
    <w:semiHidden/>
    <w:unhideWhenUsed/>
    <w:rsid w:val="00283722"/>
    <w:rPr>
      <w:b/>
      <w:bCs/>
    </w:rPr>
  </w:style>
  <w:style w:type="character" w:customStyle="1" w:styleId="ObjetducommentaireCar">
    <w:name w:val="Objet du commentaire Car"/>
    <w:basedOn w:val="CommentaireCar"/>
    <w:link w:val="Objetducommentaire"/>
    <w:uiPriority w:val="99"/>
    <w:semiHidden/>
    <w:rsid w:val="00283722"/>
    <w:rPr>
      <w:rFonts w:ascii="Trebuchet MS" w:eastAsia="Trebuchet MS" w:hAnsi="Trebuchet MS" w:cs="Trebuchet MS"/>
      <w:b/>
      <w:bCs/>
      <w:sz w:val="20"/>
      <w:szCs w:val="20"/>
      <w:lang w:val="fr-FR"/>
    </w:rPr>
  </w:style>
  <w:style w:type="paragraph" w:styleId="Textedebulles">
    <w:name w:val="Balloon Text"/>
    <w:basedOn w:val="Normal"/>
    <w:link w:val="TextedebullesCar"/>
    <w:uiPriority w:val="99"/>
    <w:semiHidden/>
    <w:unhideWhenUsed/>
    <w:rsid w:val="002837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3722"/>
    <w:rPr>
      <w:rFonts w:ascii="Segoe UI" w:eastAsia="Trebuchet MS" w:hAnsi="Segoe UI" w:cs="Segoe UI"/>
      <w:sz w:val="18"/>
      <w:szCs w:val="18"/>
      <w:lang w:val="fr-FR"/>
    </w:rPr>
  </w:style>
  <w:style w:type="paragraph" w:customStyle="1" w:styleId="ParagrapheIndent2">
    <w:name w:val="ParagrapheIndent2"/>
    <w:basedOn w:val="Normal"/>
    <w:next w:val="Normal"/>
    <w:qFormat/>
    <w:rsid w:val="00425BFE"/>
    <w:pPr>
      <w:widowControl/>
      <w:autoSpaceDE/>
      <w:autoSpaceDN/>
    </w:pPr>
    <w:rPr>
      <w:sz w:val="20"/>
      <w:szCs w:val="24"/>
      <w:lang w:val="en-US"/>
    </w:rPr>
  </w:style>
  <w:style w:type="paragraph" w:styleId="En-tte">
    <w:name w:val="header"/>
    <w:basedOn w:val="Normal"/>
    <w:link w:val="En-tteCar"/>
    <w:uiPriority w:val="99"/>
    <w:unhideWhenUsed/>
    <w:rsid w:val="004A4CA6"/>
    <w:pPr>
      <w:tabs>
        <w:tab w:val="center" w:pos="4536"/>
        <w:tab w:val="right" w:pos="9072"/>
      </w:tabs>
    </w:pPr>
  </w:style>
  <w:style w:type="character" w:customStyle="1" w:styleId="En-tteCar">
    <w:name w:val="En-tête Car"/>
    <w:basedOn w:val="Policepardfaut"/>
    <w:link w:val="En-tte"/>
    <w:uiPriority w:val="99"/>
    <w:rsid w:val="004A4CA6"/>
    <w:rPr>
      <w:rFonts w:ascii="Trebuchet MS" w:eastAsia="Trebuchet MS" w:hAnsi="Trebuchet MS" w:cs="Trebuchet MS"/>
      <w:lang w:val="fr-FR"/>
    </w:rPr>
  </w:style>
  <w:style w:type="paragraph" w:styleId="Pieddepage">
    <w:name w:val="footer"/>
    <w:basedOn w:val="Normal"/>
    <w:link w:val="PieddepageCar"/>
    <w:uiPriority w:val="99"/>
    <w:unhideWhenUsed/>
    <w:rsid w:val="004A4CA6"/>
    <w:pPr>
      <w:tabs>
        <w:tab w:val="center" w:pos="4536"/>
        <w:tab w:val="right" w:pos="9072"/>
      </w:tabs>
    </w:pPr>
  </w:style>
  <w:style w:type="character" w:customStyle="1" w:styleId="PieddepageCar">
    <w:name w:val="Pied de page Car"/>
    <w:basedOn w:val="Policepardfaut"/>
    <w:link w:val="Pieddepage"/>
    <w:uiPriority w:val="99"/>
    <w:rsid w:val="004A4CA6"/>
    <w:rPr>
      <w:rFonts w:ascii="Trebuchet MS" w:eastAsia="Trebuchet MS" w:hAnsi="Trebuchet MS" w:cs="Trebuchet MS"/>
      <w:lang w:val="fr-FR"/>
    </w:rPr>
  </w:style>
  <w:style w:type="paragraph" w:customStyle="1" w:styleId="PiedDePage0">
    <w:name w:val="PiedDePage"/>
    <w:basedOn w:val="Normal"/>
    <w:next w:val="Normal"/>
    <w:qFormat/>
    <w:rsid w:val="004315B5"/>
    <w:pPr>
      <w:widowControl/>
      <w:autoSpaceDE/>
      <w:autoSpaceDN/>
    </w:pPr>
    <w:rPr>
      <w:sz w:val="18"/>
      <w:szCs w:val="24"/>
      <w:lang w:val="en-US"/>
    </w:rPr>
  </w:style>
  <w:style w:type="character" w:customStyle="1" w:styleId="object">
    <w:name w:val="object"/>
    <w:basedOn w:val="Policepardfaut"/>
    <w:rsid w:val="00CB44CD"/>
  </w:style>
  <w:style w:type="character" w:styleId="lev">
    <w:name w:val="Strong"/>
    <w:basedOn w:val="Policepardfaut"/>
    <w:uiPriority w:val="22"/>
    <w:qFormat/>
    <w:rsid w:val="00CB44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962562">
      <w:bodyDiv w:val="1"/>
      <w:marLeft w:val="0"/>
      <w:marRight w:val="0"/>
      <w:marTop w:val="0"/>
      <w:marBottom w:val="0"/>
      <w:divBdr>
        <w:top w:val="none" w:sz="0" w:space="0" w:color="auto"/>
        <w:left w:val="none" w:sz="0" w:space="0" w:color="auto"/>
        <w:bottom w:val="none" w:sz="0" w:space="0" w:color="auto"/>
        <w:right w:val="none" w:sz="0" w:space="0" w:color="auto"/>
      </w:divBdr>
      <w:divsChild>
        <w:div w:id="1542865019">
          <w:marLeft w:val="0"/>
          <w:marRight w:val="0"/>
          <w:marTop w:val="0"/>
          <w:marBottom w:val="0"/>
          <w:divBdr>
            <w:top w:val="none" w:sz="0" w:space="0" w:color="auto"/>
            <w:left w:val="none" w:sz="0" w:space="0" w:color="auto"/>
            <w:bottom w:val="none" w:sz="0" w:space="0" w:color="auto"/>
            <w:right w:val="none" w:sz="0" w:space="0" w:color="auto"/>
          </w:divBdr>
          <w:divsChild>
            <w:div w:id="884174682">
              <w:marLeft w:val="0"/>
              <w:marRight w:val="0"/>
              <w:marTop w:val="0"/>
              <w:marBottom w:val="0"/>
              <w:divBdr>
                <w:top w:val="none" w:sz="0" w:space="0" w:color="auto"/>
                <w:left w:val="none" w:sz="0" w:space="0" w:color="auto"/>
                <w:bottom w:val="none" w:sz="0" w:space="0" w:color="auto"/>
                <w:right w:val="none" w:sz="0" w:space="0" w:color="auto"/>
              </w:divBdr>
            </w:div>
            <w:div w:id="1742749208">
              <w:marLeft w:val="0"/>
              <w:marRight w:val="0"/>
              <w:marTop w:val="0"/>
              <w:marBottom w:val="0"/>
              <w:divBdr>
                <w:top w:val="none" w:sz="0" w:space="0" w:color="auto"/>
                <w:left w:val="none" w:sz="0" w:space="0" w:color="auto"/>
                <w:bottom w:val="none" w:sz="0" w:space="0" w:color="auto"/>
                <w:right w:val="none" w:sz="0" w:space="0" w:color="auto"/>
              </w:divBdr>
            </w:div>
            <w:div w:id="1278096630">
              <w:marLeft w:val="0"/>
              <w:marRight w:val="0"/>
              <w:marTop w:val="0"/>
              <w:marBottom w:val="0"/>
              <w:divBdr>
                <w:top w:val="none" w:sz="0" w:space="0" w:color="auto"/>
                <w:left w:val="none" w:sz="0" w:space="0" w:color="auto"/>
                <w:bottom w:val="none" w:sz="0" w:space="0" w:color="auto"/>
                <w:right w:val="none" w:sz="0" w:space="0" w:color="auto"/>
              </w:divBdr>
            </w:div>
          </w:divsChild>
        </w:div>
        <w:div w:id="1148211640">
          <w:marLeft w:val="0"/>
          <w:marRight w:val="0"/>
          <w:marTop w:val="0"/>
          <w:marBottom w:val="0"/>
          <w:divBdr>
            <w:top w:val="none" w:sz="0" w:space="0" w:color="auto"/>
            <w:left w:val="none" w:sz="0" w:space="0" w:color="auto"/>
            <w:bottom w:val="none" w:sz="0" w:space="0" w:color="auto"/>
            <w:right w:val="none" w:sz="0" w:space="0" w:color="auto"/>
          </w:divBdr>
        </w:div>
        <w:div w:id="502008949">
          <w:marLeft w:val="0"/>
          <w:marRight w:val="0"/>
          <w:marTop w:val="0"/>
          <w:marBottom w:val="0"/>
          <w:divBdr>
            <w:top w:val="none" w:sz="0" w:space="0" w:color="auto"/>
            <w:left w:val="none" w:sz="0" w:space="0" w:color="auto"/>
            <w:bottom w:val="none" w:sz="0" w:space="0" w:color="auto"/>
            <w:right w:val="none" w:sz="0" w:space="0" w:color="auto"/>
          </w:divBdr>
        </w:div>
        <w:div w:id="2050690723">
          <w:marLeft w:val="0"/>
          <w:marRight w:val="0"/>
          <w:marTop w:val="0"/>
          <w:marBottom w:val="0"/>
          <w:divBdr>
            <w:top w:val="none" w:sz="0" w:space="0" w:color="auto"/>
            <w:left w:val="none" w:sz="0" w:space="0" w:color="auto"/>
            <w:bottom w:val="none" w:sz="0" w:space="0" w:color="auto"/>
            <w:right w:val="none" w:sz="0" w:space="0" w:color="auto"/>
          </w:divBdr>
        </w:div>
        <w:div w:id="1644197339">
          <w:marLeft w:val="0"/>
          <w:marRight w:val="0"/>
          <w:marTop w:val="0"/>
          <w:marBottom w:val="0"/>
          <w:divBdr>
            <w:top w:val="none" w:sz="0" w:space="0" w:color="auto"/>
            <w:left w:val="none" w:sz="0" w:space="0" w:color="auto"/>
            <w:bottom w:val="none" w:sz="0" w:space="0" w:color="auto"/>
            <w:right w:val="none" w:sz="0" w:space="0" w:color="auto"/>
          </w:divBdr>
          <w:divsChild>
            <w:div w:id="464853376">
              <w:marLeft w:val="0"/>
              <w:marRight w:val="0"/>
              <w:marTop w:val="0"/>
              <w:marBottom w:val="0"/>
              <w:divBdr>
                <w:top w:val="none" w:sz="0" w:space="0" w:color="auto"/>
                <w:left w:val="none" w:sz="0" w:space="0" w:color="auto"/>
                <w:bottom w:val="none" w:sz="0" w:space="0" w:color="auto"/>
                <w:right w:val="none" w:sz="0" w:space="0" w:color="auto"/>
              </w:divBdr>
            </w:div>
            <w:div w:id="1704405791">
              <w:marLeft w:val="0"/>
              <w:marRight w:val="0"/>
              <w:marTop w:val="0"/>
              <w:marBottom w:val="0"/>
              <w:divBdr>
                <w:top w:val="none" w:sz="0" w:space="0" w:color="auto"/>
                <w:left w:val="none" w:sz="0" w:space="0" w:color="auto"/>
                <w:bottom w:val="none" w:sz="0" w:space="0" w:color="auto"/>
                <w:right w:val="none" w:sz="0" w:space="0" w:color="auto"/>
              </w:divBdr>
            </w:div>
          </w:divsChild>
        </w:div>
        <w:div w:id="2136483016">
          <w:marLeft w:val="0"/>
          <w:marRight w:val="0"/>
          <w:marTop w:val="0"/>
          <w:marBottom w:val="0"/>
          <w:divBdr>
            <w:top w:val="none" w:sz="0" w:space="0" w:color="auto"/>
            <w:left w:val="none" w:sz="0" w:space="0" w:color="auto"/>
            <w:bottom w:val="none" w:sz="0" w:space="0" w:color="auto"/>
            <w:right w:val="none" w:sz="0" w:space="0" w:color="auto"/>
          </w:divBdr>
        </w:div>
        <w:div w:id="1664506563">
          <w:marLeft w:val="0"/>
          <w:marRight w:val="0"/>
          <w:marTop w:val="0"/>
          <w:marBottom w:val="0"/>
          <w:divBdr>
            <w:top w:val="none" w:sz="0" w:space="0" w:color="auto"/>
            <w:left w:val="none" w:sz="0" w:space="0" w:color="auto"/>
            <w:bottom w:val="none" w:sz="0" w:space="0" w:color="auto"/>
            <w:right w:val="none" w:sz="0" w:space="0" w:color="auto"/>
          </w:divBdr>
          <w:divsChild>
            <w:div w:id="750202882">
              <w:marLeft w:val="0"/>
              <w:marRight w:val="0"/>
              <w:marTop w:val="0"/>
              <w:marBottom w:val="0"/>
              <w:divBdr>
                <w:top w:val="none" w:sz="0" w:space="0" w:color="auto"/>
                <w:left w:val="none" w:sz="0" w:space="0" w:color="auto"/>
                <w:bottom w:val="none" w:sz="0" w:space="0" w:color="auto"/>
                <w:right w:val="none" w:sz="0" w:space="0" w:color="auto"/>
              </w:divBdr>
            </w:div>
            <w:div w:id="1519126428">
              <w:marLeft w:val="0"/>
              <w:marRight w:val="0"/>
              <w:marTop w:val="0"/>
              <w:marBottom w:val="0"/>
              <w:divBdr>
                <w:top w:val="none" w:sz="0" w:space="0" w:color="auto"/>
                <w:left w:val="none" w:sz="0" w:space="0" w:color="auto"/>
                <w:bottom w:val="none" w:sz="0" w:space="0" w:color="auto"/>
                <w:right w:val="none" w:sz="0" w:space="0" w:color="auto"/>
              </w:divBdr>
              <w:divsChild>
                <w:div w:id="1399133384">
                  <w:marLeft w:val="0"/>
                  <w:marRight w:val="0"/>
                  <w:marTop w:val="0"/>
                  <w:marBottom w:val="0"/>
                  <w:divBdr>
                    <w:top w:val="none" w:sz="0" w:space="0" w:color="auto"/>
                    <w:left w:val="none" w:sz="0" w:space="0" w:color="auto"/>
                    <w:bottom w:val="none" w:sz="0" w:space="0" w:color="auto"/>
                    <w:right w:val="none" w:sz="0" w:space="0" w:color="auto"/>
                  </w:divBdr>
                </w:div>
                <w:div w:id="1322347794">
                  <w:marLeft w:val="0"/>
                  <w:marRight w:val="0"/>
                  <w:marTop w:val="0"/>
                  <w:marBottom w:val="0"/>
                  <w:divBdr>
                    <w:top w:val="none" w:sz="0" w:space="0" w:color="auto"/>
                    <w:left w:val="none" w:sz="0" w:space="0" w:color="auto"/>
                    <w:bottom w:val="none" w:sz="0" w:space="0" w:color="auto"/>
                    <w:right w:val="none" w:sz="0" w:space="0" w:color="auto"/>
                  </w:divBdr>
                </w:div>
                <w:div w:id="2097166824">
                  <w:marLeft w:val="0"/>
                  <w:marRight w:val="0"/>
                  <w:marTop w:val="0"/>
                  <w:marBottom w:val="0"/>
                  <w:divBdr>
                    <w:top w:val="none" w:sz="0" w:space="0" w:color="auto"/>
                    <w:left w:val="none" w:sz="0" w:space="0" w:color="auto"/>
                    <w:bottom w:val="none" w:sz="0" w:space="0" w:color="auto"/>
                    <w:right w:val="none" w:sz="0" w:space="0" w:color="auto"/>
                  </w:divBdr>
                </w:div>
                <w:div w:id="601760965">
                  <w:marLeft w:val="0"/>
                  <w:marRight w:val="0"/>
                  <w:marTop w:val="0"/>
                  <w:marBottom w:val="0"/>
                  <w:divBdr>
                    <w:top w:val="none" w:sz="0" w:space="0" w:color="auto"/>
                    <w:left w:val="none" w:sz="0" w:space="0" w:color="auto"/>
                    <w:bottom w:val="none" w:sz="0" w:space="0" w:color="auto"/>
                    <w:right w:val="none" w:sz="0" w:space="0" w:color="auto"/>
                  </w:divBdr>
                </w:div>
                <w:div w:id="848326214">
                  <w:marLeft w:val="0"/>
                  <w:marRight w:val="0"/>
                  <w:marTop w:val="0"/>
                  <w:marBottom w:val="0"/>
                  <w:divBdr>
                    <w:top w:val="none" w:sz="0" w:space="0" w:color="auto"/>
                    <w:left w:val="none" w:sz="0" w:space="0" w:color="auto"/>
                    <w:bottom w:val="none" w:sz="0" w:space="0" w:color="auto"/>
                    <w:right w:val="none" w:sz="0" w:space="0" w:color="auto"/>
                  </w:divBdr>
                </w:div>
                <w:div w:id="594022364">
                  <w:marLeft w:val="0"/>
                  <w:marRight w:val="0"/>
                  <w:marTop w:val="0"/>
                  <w:marBottom w:val="0"/>
                  <w:divBdr>
                    <w:top w:val="none" w:sz="0" w:space="0" w:color="auto"/>
                    <w:left w:val="none" w:sz="0" w:space="0" w:color="auto"/>
                    <w:bottom w:val="none" w:sz="0" w:space="0" w:color="auto"/>
                    <w:right w:val="none" w:sz="0" w:space="0" w:color="auto"/>
                  </w:divBdr>
                </w:div>
                <w:div w:id="1864978662">
                  <w:marLeft w:val="0"/>
                  <w:marRight w:val="0"/>
                  <w:marTop w:val="0"/>
                  <w:marBottom w:val="0"/>
                  <w:divBdr>
                    <w:top w:val="none" w:sz="0" w:space="0" w:color="auto"/>
                    <w:left w:val="none" w:sz="0" w:space="0" w:color="auto"/>
                    <w:bottom w:val="none" w:sz="0" w:space="0" w:color="auto"/>
                    <w:right w:val="none" w:sz="0" w:space="0" w:color="auto"/>
                  </w:divBdr>
                </w:div>
                <w:div w:id="910844130">
                  <w:marLeft w:val="0"/>
                  <w:marRight w:val="0"/>
                  <w:marTop w:val="0"/>
                  <w:marBottom w:val="0"/>
                  <w:divBdr>
                    <w:top w:val="none" w:sz="0" w:space="0" w:color="auto"/>
                    <w:left w:val="none" w:sz="0" w:space="0" w:color="auto"/>
                    <w:bottom w:val="none" w:sz="0" w:space="0" w:color="auto"/>
                    <w:right w:val="none" w:sz="0" w:space="0" w:color="auto"/>
                  </w:divBdr>
                </w:div>
                <w:div w:id="1534229139">
                  <w:marLeft w:val="0"/>
                  <w:marRight w:val="0"/>
                  <w:marTop w:val="0"/>
                  <w:marBottom w:val="0"/>
                  <w:divBdr>
                    <w:top w:val="none" w:sz="0" w:space="0" w:color="auto"/>
                    <w:left w:val="none" w:sz="0" w:space="0" w:color="auto"/>
                    <w:bottom w:val="none" w:sz="0" w:space="0" w:color="auto"/>
                    <w:right w:val="none" w:sz="0" w:space="0" w:color="auto"/>
                  </w:divBdr>
                </w:div>
                <w:div w:id="1982153678">
                  <w:marLeft w:val="0"/>
                  <w:marRight w:val="0"/>
                  <w:marTop w:val="0"/>
                  <w:marBottom w:val="0"/>
                  <w:divBdr>
                    <w:top w:val="none" w:sz="0" w:space="0" w:color="auto"/>
                    <w:left w:val="none" w:sz="0" w:space="0" w:color="auto"/>
                    <w:bottom w:val="none" w:sz="0" w:space="0" w:color="auto"/>
                    <w:right w:val="none" w:sz="0" w:space="0" w:color="auto"/>
                  </w:divBdr>
                </w:div>
                <w:div w:id="1619992990">
                  <w:marLeft w:val="0"/>
                  <w:marRight w:val="0"/>
                  <w:marTop w:val="0"/>
                  <w:marBottom w:val="0"/>
                  <w:divBdr>
                    <w:top w:val="none" w:sz="0" w:space="0" w:color="auto"/>
                    <w:left w:val="none" w:sz="0" w:space="0" w:color="auto"/>
                    <w:bottom w:val="none" w:sz="0" w:space="0" w:color="auto"/>
                    <w:right w:val="none" w:sz="0" w:space="0" w:color="auto"/>
                  </w:divBdr>
                </w:div>
                <w:div w:id="761295743">
                  <w:marLeft w:val="0"/>
                  <w:marRight w:val="0"/>
                  <w:marTop w:val="0"/>
                  <w:marBottom w:val="0"/>
                  <w:divBdr>
                    <w:top w:val="none" w:sz="0" w:space="0" w:color="auto"/>
                    <w:left w:val="none" w:sz="0" w:space="0" w:color="auto"/>
                    <w:bottom w:val="none" w:sz="0" w:space="0" w:color="auto"/>
                    <w:right w:val="none" w:sz="0" w:space="0" w:color="auto"/>
                  </w:divBdr>
                </w:div>
                <w:div w:id="2030254209">
                  <w:marLeft w:val="0"/>
                  <w:marRight w:val="0"/>
                  <w:marTop w:val="0"/>
                  <w:marBottom w:val="0"/>
                  <w:divBdr>
                    <w:top w:val="none" w:sz="0" w:space="0" w:color="auto"/>
                    <w:left w:val="none" w:sz="0" w:space="0" w:color="auto"/>
                    <w:bottom w:val="none" w:sz="0" w:space="0" w:color="auto"/>
                    <w:right w:val="none" w:sz="0" w:space="0" w:color="auto"/>
                  </w:divBdr>
                </w:div>
                <w:div w:id="9234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729203">
      <w:bodyDiv w:val="1"/>
      <w:marLeft w:val="0"/>
      <w:marRight w:val="0"/>
      <w:marTop w:val="0"/>
      <w:marBottom w:val="0"/>
      <w:divBdr>
        <w:top w:val="none" w:sz="0" w:space="0" w:color="auto"/>
        <w:left w:val="none" w:sz="0" w:space="0" w:color="auto"/>
        <w:bottom w:val="none" w:sz="0" w:space="0" w:color="auto"/>
        <w:right w:val="none" w:sz="0" w:space="0" w:color="auto"/>
      </w:divBdr>
    </w:div>
    <w:div w:id="1358889246">
      <w:bodyDiv w:val="1"/>
      <w:marLeft w:val="0"/>
      <w:marRight w:val="0"/>
      <w:marTop w:val="0"/>
      <w:marBottom w:val="0"/>
      <w:divBdr>
        <w:top w:val="none" w:sz="0" w:space="0" w:color="auto"/>
        <w:left w:val="none" w:sz="0" w:space="0" w:color="auto"/>
        <w:bottom w:val="none" w:sz="0" w:space="0" w:color="auto"/>
        <w:right w:val="none" w:sz="0" w:space="0" w:color="auto"/>
      </w:divBdr>
      <w:divsChild>
        <w:div w:id="850798624">
          <w:marLeft w:val="855"/>
          <w:marRight w:val="855"/>
          <w:marTop w:val="855"/>
          <w:marBottom w:val="855"/>
          <w:divBdr>
            <w:top w:val="none" w:sz="0" w:space="0" w:color="auto"/>
            <w:left w:val="none" w:sz="0" w:space="0" w:color="auto"/>
            <w:bottom w:val="none" w:sz="0" w:space="0" w:color="auto"/>
            <w:right w:val="none" w:sz="0" w:space="0" w:color="auto"/>
          </w:divBdr>
        </w:div>
        <w:div w:id="1785228398">
          <w:marLeft w:val="855"/>
          <w:marRight w:val="855"/>
          <w:marTop w:val="855"/>
          <w:marBottom w:val="855"/>
          <w:divBdr>
            <w:top w:val="none" w:sz="0" w:space="0" w:color="auto"/>
            <w:left w:val="none" w:sz="0" w:space="0" w:color="auto"/>
            <w:bottom w:val="none" w:sz="0" w:space="0" w:color="auto"/>
            <w:right w:val="none" w:sz="0" w:space="0" w:color="auto"/>
          </w:divBdr>
        </w:div>
        <w:div w:id="278267913">
          <w:marLeft w:val="855"/>
          <w:marRight w:val="855"/>
          <w:marTop w:val="855"/>
          <w:marBottom w:val="855"/>
          <w:divBdr>
            <w:top w:val="none" w:sz="0" w:space="0" w:color="auto"/>
            <w:left w:val="none" w:sz="0" w:space="0" w:color="auto"/>
            <w:bottom w:val="none" w:sz="0" w:space="0" w:color="auto"/>
            <w:right w:val="none" w:sz="0" w:space="0" w:color="auto"/>
          </w:divBdr>
          <w:divsChild>
            <w:div w:id="693070829">
              <w:marLeft w:val="0"/>
              <w:marRight w:val="0"/>
              <w:marTop w:val="0"/>
              <w:marBottom w:val="0"/>
              <w:divBdr>
                <w:top w:val="single" w:sz="6" w:space="0" w:color="000000"/>
                <w:left w:val="single" w:sz="6" w:space="0" w:color="000000"/>
                <w:bottom w:val="single" w:sz="6" w:space="0" w:color="000000"/>
                <w:right w:val="single" w:sz="6" w:space="0" w:color="000000"/>
              </w:divBdr>
              <w:divsChild>
                <w:div w:id="1816986745">
                  <w:marLeft w:val="0"/>
                  <w:marRight w:val="0"/>
                  <w:marTop w:val="0"/>
                  <w:marBottom w:val="0"/>
                  <w:divBdr>
                    <w:top w:val="none" w:sz="0" w:space="0" w:color="auto"/>
                    <w:left w:val="none" w:sz="0" w:space="0" w:color="auto"/>
                    <w:bottom w:val="none" w:sz="0" w:space="0" w:color="auto"/>
                    <w:right w:val="none" w:sz="0" w:space="0" w:color="auto"/>
                  </w:divBdr>
                </w:div>
              </w:divsChild>
            </w:div>
            <w:div w:id="505100719">
              <w:marLeft w:val="0"/>
              <w:marRight w:val="0"/>
              <w:marTop w:val="0"/>
              <w:marBottom w:val="0"/>
              <w:divBdr>
                <w:top w:val="single" w:sz="6" w:space="0" w:color="000000"/>
                <w:left w:val="single" w:sz="6" w:space="0" w:color="000000"/>
                <w:bottom w:val="none" w:sz="0" w:space="0" w:color="auto"/>
                <w:right w:val="single" w:sz="6" w:space="0" w:color="000000"/>
              </w:divBdr>
              <w:divsChild>
                <w:div w:id="31275720">
                  <w:marLeft w:val="0"/>
                  <w:marRight w:val="0"/>
                  <w:marTop w:val="0"/>
                  <w:marBottom w:val="0"/>
                  <w:divBdr>
                    <w:top w:val="none" w:sz="0" w:space="0" w:color="auto"/>
                    <w:left w:val="none" w:sz="0" w:space="0" w:color="auto"/>
                    <w:bottom w:val="none" w:sz="0" w:space="0" w:color="auto"/>
                    <w:right w:val="none" w:sz="0" w:space="0" w:color="auto"/>
                  </w:divBdr>
                </w:div>
              </w:divsChild>
            </w:div>
            <w:div w:id="1878856962">
              <w:marLeft w:val="0"/>
              <w:marRight w:val="0"/>
              <w:marTop w:val="0"/>
              <w:marBottom w:val="0"/>
              <w:divBdr>
                <w:top w:val="single" w:sz="6" w:space="0" w:color="000000"/>
                <w:left w:val="single" w:sz="6" w:space="0" w:color="000000"/>
                <w:bottom w:val="none" w:sz="0" w:space="0" w:color="auto"/>
                <w:right w:val="single" w:sz="6" w:space="0" w:color="000000"/>
              </w:divBdr>
              <w:divsChild>
                <w:div w:id="63645088">
                  <w:marLeft w:val="0"/>
                  <w:marRight w:val="0"/>
                  <w:marTop w:val="0"/>
                  <w:marBottom w:val="0"/>
                  <w:divBdr>
                    <w:top w:val="none" w:sz="0" w:space="0" w:color="auto"/>
                    <w:left w:val="none" w:sz="0" w:space="0" w:color="auto"/>
                    <w:bottom w:val="none" w:sz="0" w:space="0" w:color="auto"/>
                    <w:right w:val="none" w:sz="0" w:space="0" w:color="auto"/>
                  </w:divBdr>
                </w:div>
              </w:divsChild>
            </w:div>
            <w:div w:id="666858500">
              <w:marLeft w:val="0"/>
              <w:marRight w:val="0"/>
              <w:marTop w:val="0"/>
              <w:marBottom w:val="0"/>
              <w:divBdr>
                <w:top w:val="single" w:sz="6" w:space="0" w:color="000000"/>
                <w:left w:val="single" w:sz="6" w:space="0" w:color="000000"/>
                <w:bottom w:val="single" w:sz="6" w:space="0" w:color="000000"/>
                <w:right w:val="single" w:sz="6" w:space="0" w:color="000000"/>
              </w:divBdr>
              <w:divsChild>
                <w:div w:id="1985619011">
                  <w:marLeft w:val="0"/>
                  <w:marRight w:val="0"/>
                  <w:marTop w:val="0"/>
                  <w:marBottom w:val="0"/>
                  <w:divBdr>
                    <w:top w:val="single" w:sz="6" w:space="0" w:color="000000"/>
                    <w:left w:val="none" w:sz="0" w:space="0" w:color="auto"/>
                    <w:bottom w:val="none" w:sz="0" w:space="0" w:color="auto"/>
                    <w:right w:val="none" w:sz="0" w:space="0" w:color="auto"/>
                  </w:divBdr>
                </w:div>
              </w:divsChild>
            </w:div>
            <w:div w:id="394667783">
              <w:marLeft w:val="0"/>
              <w:marRight w:val="0"/>
              <w:marTop w:val="0"/>
              <w:marBottom w:val="0"/>
              <w:divBdr>
                <w:top w:val="single" w:sz="6" w:space="0" w:color="000000"/>
                <w:left w:val="single" w:sz="6" w:space="0" w:color="000000"/>
                <w:bottom w:val="single" w:sz="6" w:space="0" w:color="000000"/>
                <w:right w:val="single" w:sz="6" w:space="0" w:color="000000"/>
              </w:divBdr>
              <w:divsChild>
                <w:div w:id="1663583267">
                  <w:marLeft w:val="0"/>
                  <w:marRight w:val="0"/>
                  <w:marTop w:val="0"/>
                  <w:marBottom w:val="0"/>
                  <w:divBdr>
                    <w:top w:val="none" w:sz="0" w:space="0" w:color="auto"/>
                    <w:left w:val="none" w:sz="0" w:space="0" w:color="auto"/>
                    <w:bottom w:val="none" w:sz="0" w:space="0" w:color="auto"/>
                    <w:right w:val="none" w:sz="0" w:space="0" w:color="auto"/>
                  </w:divBdr>
                </w:div>
              </w:divsChild>
            </w:div>
            <w:div w:id="1410037161">
              <w:marLeft w:val="0"/>
              <w:marRight w:val="0"/>
              <w:marTop w:val="0"/>
              <w:marBottom w:val="0"/>
              <w:divBdr>
                <w:top w:val="single" w:sz="6" w:space="0" w:color="000000"/>
                <w:left w:val="single" w:sz="6" w:space="0" w:color="000000"/>
                <w:bottom w:val="single" w:sz="6" w:space="0" w:color="000000"/>
                <w:right w:val="single" w:sz="6" w:space="0" w:color="000000"/>
              </w:divBdr>
              <w:divsChild>
                <w:div w:id="1178736026">
                  <w:marLeft w:val="0"/>
                  <w:marRight w:val="0"/>
                  <w:marTop w:val="0"/>
                  <w:marBottom w:val="0"/>
                  <w:divBdr>
                    <w:top w:val="single" w:sz="6" w:space="0" w:color="000000"/>
                    <w:left w:val="none" w:sz="0" w:space="0" w:color="auto"/>
                    <w:bottom w:val="none" w:sz="0" w:space="0" w:color="auto"/>
                    <w:right w:val="none" w:sz="0" w:space="0" w:color="auto"/>
                  </w:divBdr>
                </w:div>
              </w:divsChild>
            </w:div>
            <w:div w:id="1854418721">
              <w:marLeft w:val="0"/>
              <w:marRight w:val="0"/>
              <w:marTop w:val="0"/>
              <w:marBottom w:val="0"/>
              <w:divBdr>
                <w:top w:val="single" w:sz="6" w:space="0" w:color="000000"/>
                <w:left w:val="single" w:sz="6" w:space="0" w:color="000000"/>
                <w:bottom w:val="single" w:sz="6" w:space="0" w:color="000000"/>
                <w:right w:val="single" w:sz="6" w:space="0" w:color="000000"/>
              </w:divBdr>
              <w:divsChild>
                <w:div w:id="1531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1232">
          <w:marLeft w:val="855"/>
          <w:marRight w:val="855"/>
          <w:marTop w:val="855"/>
          <w:marBottom w:val="855"/>
          <w:divBdr>
            <w:top w:val="none" w:sz="0" w:space="0" w:color="auto"/>
            <w:left w:val="none" w:sz="0" w:space="0" w:color="auto"/>
            <w:bottom w:val="none" w:sz="0" w:space="0" w:color="auto"/>
            <w:right w:val="none" w:sz="0" w:space="0" w:color="auto"/>
          </w:divBdr>
        </w:div>
        <w:div w:id="561212365">
          <w:marLeft w:val="855"/>
          <w:marRight w:val="855"/>
          <w:marTop w:val="855"/>
          <w:marBottom w:val="855"/>
          <w:divBdr>
            <w:top w:val="none" w:sz="0" w:space="0" w:color="auto"/>
            <w:left w:val="none" w:sz="0" w:space="0" w:color="auto"/>
            <w:bottom w:val="none" w:sz="0" w:space="0" w:color="auto"/>
            <w:right w:val="none" w:sz="0" w:space="0" w:color="auto"/>
          </w:divBdr>
        </w:div>
        <w:div w:id="771360766">
          <w:marLeft w:val="855"/>
          <w:marRight w:val="855"/>
          <w:marTop w:val="855"/>
          <w:marBottom w:val="855"/>
          <w:divBdr>
            <w:top w:val="none" w:sz="0" w:space="0" w:color="auto"/>
            <w:left w:val="none" w:sz="0" w:space="0" w:color="auto"/>
            <w:bottom w:val="none" w:sz="0" w:space="0" w:color="auto"/>
            <w:right w:val="none" w:sz="0" w:space="0" w:color="auto"/>
          </w:divBdr>
        </w:div>
        <w:div w:id="1021860409">
          <w:marLeft w:val="855"/>
          <w:marRight w:val="855"/>
          <w:marTop w:val="855"/>
          <w:marBottom w:val="855"/>
          <w:divBdr>
            <w:top w:val="none" w:sz="0" w:space="0" w:color="auto"/>
            <w:left w:val="none" w:sz="0" w:space="0" w:color="auto"/>
            <w:bottom w:val="none" w:sz="0" w:space="0" w:color="auto"/>
            <w:right w:val="none" w:sz="0" w:space="0" w:color="auto"/>
          </w:divBdr>
          <w:divsChild>
            <w:div w:id="1801456945">
              <w:marLeft w:val="0"/>
              <w:marRight w:val="0"/>
              <w:marTop w:val="0"/>
              <w:marBottom w:val="0"/>
              <w:divBdr>
                <w:top w:val="single" w:sz="6" w:space="0" w:color="000000"/>
                <w:left w:val="single" w:sz="6" w:space="0" w:color="000000"/>
                <w:bottom w:val="single" w:sz="6" w:space="0" w:color="000000"/>
                <w:right w:val="single" w:sz="6" w:space="0" w:color="000000"/>
              </w:divBdr>
              <w:divsChild>
                <w:div w:id="822308991">
                  <w:marLeft w:val="0"/>
                  <w:marRight w:val="0"/>
                  <w:marTop w:val="0"/>
                  <w:marBottom w:val="0"/>
                  <w:divBdr>
                    <w:top w:val="none" w:sz="0" w:space="0" w:color="auto"/>
                    <w:left w:val="none" w:sz="0" w:space="0" w:color="auto"/>
                    <w:bottom w:val="none" w:sz="0" w:space="0" w:color="auto"/>
                    <w:right w:val="none" w:sz="0" w:space="0" w:color="auto"/>
                  </w:divBdr>
                </w:div>
              </w:divsChild>
            </w:div>
            <w:div w:id="412627362">
              <w:marLeft w:val="0"/>
              <w:marRight w:val="0"/>
              <w:marTop w:val="0"/>
              <w:marBottom w:val="0"/>
              <w:divBdr>
                <w:top w:val="single" w:sz="6" w:space="0" w:color="000000"/>
                <w:left w:val="single" w:sz="6" w:space="0" w:color="000000"/>
                <w:bottom w:val="none" w:sz="0" w:space="0" w:color="auto"/>
                <w:right w:val="single" w:sz="6" w:space="0" w:color="000000"/>
              </w:divBdr>
              <w:divsChild>
                <w:div w:id="383914089">
                  <w:marLeft w:val="0"/>
                  <w:marRight w:val="0"/>
                  <w:marTop w:val="0"/>
                  <w:marBottom w:val="0"/>
                  <w:divBdr>
                    <w:top w:val="none" w:sz="0" w:space="0" w:color="auto"/>
                    <w:left w:val="none" w:sz="0" w:space="0" w:color="auto"/>
                    <w:bottom w:val="none" w:sz="0" w:space="0" w:color="auto"/>
                    <w:right w:val="none" w:sz="0" w:space="0" w:color="auto"/>
                  </w:divBdr>
                </w:div>
              </w:divsChild>
            </w:div>
            <w:div w:id="302396463">
              <w:marLeft w:val="0"/>
              <w:marRight w:val="0"/>
              <w:marTop w:val="0"/>
              <w:marBottom w:val="0"/>
              <w:divBdr>
                <w:top w:val="single" w:sz="6" w:space="0" w:color="000000"/>
                <w:left w:val="single" w:sz="6" w:space="0" w:color="000000"/>
                <w:bottom w:val="none" w:sz="0" w:space="0" w:color="auto"/>
                <w:right w:val="single" w:sz="6" w:space="0" w:color="000000"/>
              </w:divBdr>
              <w:divsChild>
                <w:div w:id="839808963">
                  <w:marLeft w:val="0"/>
                  <w:marRight w:val="0"/>
                  <w:marTop w:val="0"/>
                  <w:marBottom w:val="0"/>
                  <w:divBdr>
                    <w:top w:val="none" w:sz="0" w:space="0" w:color="auto"/>
                    <w:left w:val="none" w:sz="0" w:space="0" w:color="auto"/>
                    <w:bottom w:val="none" w:sz="0" w:space="0" w:color="auto"/>
                    <w:right w:val="none" w:sz="0" w:space="0" w:color="auto"/>
                  </w:divBdr>
                </w:div>
              </w:divsChild>
            </w:div>
            <w:div w:id="903099845">
              <w:marLeft w:val="0"/>
              <w:marRight w:val="0"/>
              <w:marTop w:val="0"/>
              <w:marBottom w:val="0"/>
              <w:divBdr>
                <w:top w:val="single" w:sz="6" w:space="0" w:color="000000"/>
                <w:left w:val="single" w:sz="6" w:space="0" w:color="000000"/>
                <w:bottom w:val="single" w:sz="6" w:space="0" w:color="000000"/>
                <w:right w:val="single" w:sz="6" w:space="0" w:color="000000"/>
              </w:divBdr>
              <w:divsChild>
                <w:div w:id="23407330">
                  <w:marLeft w:val="0"/>
                  <w:marRight w:val="0"/>
                  <w:marTop w:val="0"/>
                  <w:marBottom w:val="0"/>
                  <w:divBdr>
                    <w:top w:val="single" w:sz="6" w:space="2" w:color="000000"/>
                    <w:left w:val="none" w:sz="0" w:space="0" w:color="auto"/>
                    <w:bottom w:val="none" w:sz="0" w:space="0" w:color="auto"/>
                    <w:right w:val="none" w:sz="0" w:space="0" w:color="auto"/>
                  </w:divBdr>
                </w:div>
              </w:divsChild>
            </w:div>
            <w:div w:id="1627078182">
              <w:marLeft w:val="0"/>
              <w:marRight w:val="0"/>
              <w:marTop w:val="0"/>
              <w:marBottom w:val="0"/>
              <w:divBdr>
                <w:top w:val="single" w:sz="6" w:space="0" w:color="000000"/>
                <w:left w:val="single" w:sz="6" w:space="0" w:color="000000"/>
                <w:bottom w:val="single" w:sz="6" w:space="0" w:color="000000"/>
                <w:right w:val="single" w:sz="6" w:space="0" w:color="000000"/>
              </w:divBdr>
              <w:divsChild>
                <w:div w:id="1884100545">
                  <w:marLeft w:val="0"/>
                  <w:marRight w:val="0"/>
                  <w:marTop w:val="0"/>
                  <w:marBottom w:val="0"/>
                  <w:divBdr>
                    <w:top w:val="none" w:sz="0" w:space="0" w:color="auto"/>
                    <w:left w:val="none" w:sz="0" w:space="0" w:color="auto"/>
                    <w:bottom w:val="none" w:sz="0" w:space="0" w:color="auto"/>
                    <w:right w:val="none" w:sz="0" w:space="0" w:color="auto"/>
                  </w:divBdr>
                </w:div>
              </w:divsChild>
            </w:div>
            <w:div w:id="507401773">
              <w:marLeft w:val="0"/>
              <w:marRight w:val="0"/>
              <w:marTop w:val="0"/>
              <w:marBottom w:val="0"/>
              <w:divBdr>
                <w:top w:val="single" w:sz="6" w:space="0" w:color="000000"/>
                <w:left w:val="single" w:sz="6" w:space="0" w:color="000000"/>
                <w:bottom w:val="single" w:sz="6" w:space="0" w:color="000000"/>
                <w:right w:val="single" w:sz="6" w:space="0" w:color="000000"/>
              </w:divBdr>
              <w:divsChild>
                <w:div w:id="1315180796">
                  <w:marLeft w:val="0"/>
                  <w:marRight w:val="0"/>
                  <w:marTop w:val="0"/>
                  <w:marBottom w:val="0"/>
                  <w:divBdr>
                    <w:top w:val="none" w:sz="0" w:space="0" w:color="auto"/>
                    <w:left w:val="none" w:sz="0" w:space="0" w:color="auto"/>
                    <w:bottom w:val="none" w:sz="0" w:space="0" w:color="auto"/>
                    <w:right w:val="none" w:sz="0" w:space="0" w:color="auto"/>
                  </w:divBdr>
                </w:div>
              </w:divsChild>
            </w:div>
            <w:div w:id="1330644475">
              <w:marLeft w:val="0"/>
              <w:marRight w:val="0"/>
              <w:marTop w:val="0"/>
              <w:marBottom w:val="0"/>
              <w:divBdr>
                <w:top w:val="single" w:sz="6" w:space="0" w:color="000000"/>
                <w:left w:val="single" w:sz="6" w:space="0" w:color="000000"/>
                <w:bottom w:val="single" w:sz="6" w:space="0" w:color="000000"/>
                <w:right w:val="single" w:sz="6" w:space="0" w:color="000000"/>
              </w:divBdr>
              <w:divsChild>
                <w:div w:id="635989115">
                  <w:marLeft w:val="0"/>
                  <w:marRight w:val="0"/>
                  <w:marTop w:val="0"/>
                  <w:marBottom w:val="0"/>
                  <w:divBdr>
                    <w:top w:val="single" w:sz="6" w:space="2" w:color="000000"/>
                    <w:left w:val="none" w:sz="0" w:space="0" w:color="auto"/>
                    <w:bottom w:val="none" w:sz="0" w:space="0" w:color="auto"/>
                    <w:right w:val="none" w:sz="0" w:space="0" w:color="auto"/>
                  </w:divBdr>
                </w:div>
              </w:divsChild>
            </w:div>
            <w:div w:id="296183841">
              <w:marLeft w:val="0"/>
              <w:marRight w:val="0"/>
              <w:marTop w:val="0"/>
              <w:marBottom w:val="0"/>
              <w:divBdr>
                <w:top w:val="single" w:sz="6" w:space="0" w:color="000000"/>
                <w:left w:val="single" w:sz="6" w:space="0" w:color="000000"/>
                <w:bottom w:val="single" w:sz="6" w:space="0" w:color="000000"/>
                <w:right w:val="single" w:sz="6" w:space="0" w:color="000000"/>
              </w:divBdr>
              <w:divsChild>
                <w:div w:id="41757196">
                  <w:marLeft w:val="0"/>
                  <w:marRight w:val="0"/>
                  <w:marTop w:val="0"/>
                  <w:marBottom w:val="0"/>
                  <w:divBdr>
                    <w:top w:val="none" w:sz="0" w:space="0" w:color="auto"/>
                    <w:left w:val="none" w:sz="0" w:space="0" w:color="auto"/>
                    <w:bottom w:val="none" w:sz="0" w:space="0" w:color="auto"/>
                    <w:right w:val="none" w:sz="0" w:space="0" w:color="auto"/>
                  </w:divBdr>
                </w:div>
              </w:divsChild>
            </w:div>
            <w:div w:id="1565097370">
              <w:marLeft w:val="0"/>
              <w:marRight w:val="0"/>
              <w:marTop w:val="0"/>
              <w:marBottom w:val="0"/>
              <w:divBdr>
                <w:top w:val="single" w:sz="6" w:space="0" w:color="000000"/>
                <w:left w:val="single" w:sz="6" w:space="0" w:color="000000"/>
                <w:bottom w:val="single" w:sz="6" w:space="0" w:color="000000"/>
                <w:right w:val="single" w:sz="6" w:space="0" w:color="000000"/>
              </w:divBdr>
              <w:divsChild>
                <w:div w:id="13868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484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2.xml"/><Relationship Id="rId13"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9D660-D6F3-4255-A5E5-7F179F7D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2833</Words>
  <Characters>15587</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HAROUNA NIANE</dc:creator>
  <cp:lastModifiedBy>LYSIANE PICARD</cp:lastModifiedBy>
  <cp:revision>7</cp:revision>
  <dcterms:created xsi:type="dcterms:W3CDTF">2025-10-21T14:10:00Z</dcterms:created>
  <dcterms:modified xsi:type="dcterms:W3CDTF">2025-10-23T07:32:00Z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2023-10-06T00:00:00Z</vt:filetime>
  </property>
  <property fmtid="{D5CDD505-2E9C-101B-9397-08002B2CF9AE}" pid="3" name="Creator">
    <vt:lpwstr>Acrobat PDFMaker 11 pour Word</vt:lpwstr>
  </property>
  <property fmtid="{D5CDD505-2E9C-101B-9397-08002B2CF9AE}" pid="4" name="LastSaved">
    <vt:filetime>2025-10-08T00:00:00Z</vt:filetime>
  </property>
  <property fmtid="{D5CDD505-2E9C-101B-9397-08002B2CF9AE}" pid="5" name="Producer">
    <vt:lpwstr>Adobe PDF Library 11.0</vt:lpwstr>
  </property>
  <property fmtid="{D5CDD505-2E9C-101B-9397-08002B2CF9AE}" pid="6" name="SourceModified">
    <vt:lpwstr>D:20231003151340</vt:lpwstr>
  </property>
</Properties>
</file>